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E8A998" w14:textId="77777777" w:rsidR="00B7367A" w:rsidRDefault="00B7367A" w:rsidP="00DF5207">
      <w:pPr>
        <w:pStyle w:val="Normlnweb"/>
        <w:jc w:val="both"/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</w:pPr>
      <w:r w:rsidRPr="00B7367A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>Studenti ARCHIP představili návrhy pro břehy řek v Pardubicích. Návrhy nadchly odbornou komisi</w:t>
      </w:r>
    </w:p>
    <w:p w14:paraId="788325EC" w14:textId="737E658A" w:rsidR="00DF5207" w:rsidRPr="003161AE" w:rsidRDefault="009F0C05" w:rsidP="00DF5207">
      <w:pPr>
        <w:pStyle w:val="Normln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</w:pPr>
      <w:r w:rsidRPr="003161AE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 xml:space="preserve">Tisková zpráva: </w:t>
      </w:r>
      <w:r w:rsidR="00F42943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3</w:t>
      </w:r>
      <w:r w:rsidR="007C40C2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1</w:t>
      </w:r>
      <w:r w:rsidR="00DF5207" w:rsidRPr="003161AE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</w:t>
      </w:r>
      <w:r w:rsidR="00B7367A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3</w:t>
      </w:r>
      <w:r w:rsidR="00DF5207" w:rsidRPr="003161AE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.2026</w:t>
      </w:r>
    </w:p>
    <w:p w14:paraId="2BCE64F3" w14:textId="77777777" w:rsidR="00D35036" w:rsidRDefault="00D35036" w:rsidP="005D06B1">
      <w:pPr>
        <w:pStyle w:val="Nadpis3"/>
        <w:jc w:val="both"/>
        <w:rPr>
          <w:rFonts w:ascii="Flama Archip" w:eastAsia="Arial Unicode MS" w:hAnsi="Flama Archip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3FFBF32D" w14:textId="71F3AA05" w:rsidR="00B7367A" w:rsidRDefault="00B7367A" w:rsidP="005D06B1">
      <w:pPr>
        <w:pStyle w:val="Nadpis3"/>
        <w:jc w:val="both"/>
        <w:rPr>
          <w:rFonts w:ascii="Flama Archip" w:eastAsia="Arial Unicode MS" w:hAnsi="Flama Archip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B7367A">
        <w:rPr>
          <w:rFonts w:ascii="Flama Archip" w:eastAsia="Arial Unicode MS" w:hAnsi="Flama Archip" w:cs="Times New Roman"/>
          <w:color w:val="000000"/>
          <w:kern w:val="0"/>
          <w:sz w:val="20"/>
          <w:szCs w:val="20"/>
          <w:lang w:eastAsia="en-GB"/>
          <w14:ligatures w14:val="none"/>
        </w:rPr>
        <w:t>Dvanáct návrhů, dvanáct týmů a jeden společný cíl. Ukázat, jak mohou břehy Labe a Chrudimky lépe fungovat pro město, jeho obyvatele i přírodu. Návrhy studentů Vysoké školy ARCHIP zaujaly odbornou komisi kreativitou, komplexním přístupem i důrazem na reálné fungování územ</w:t>
      </w:r>
      <w:r>
        <w:rPr>
          <w:rFonts w:ascii="Flama Archip" w:eastAsia="Arial Unicode MS" w:hAnsi="Flama Archip" w:cs="Times New Roman"/>
          <w:color w:val="000000"/>
          <w:kern w:val="0"/>
          <w:sz w:val="20"/>
          <w:szCs w:val="20"/>
          <w:lang w:eastAsia="en-GB"/>
          <w14:ligatures w14:val="none"/>
        </w:rPr>
        <w:t>í.</w:t>
      </w:r>
    </w:p>
    <w:p w14:paraId="4BEAF249" w14:textId="77777777" w:rsidR="00B7367A" w:rsidRDefault="00B7367A" w:rsidP="00B7367A">
      <w:pPr>
        <w:rPr>
          <w:lang w:eastAsia="en-GB"/>
        </w:rPr>
      </w:pPr>
    </w:p>
    <w:p w14:paraId="13B0C978" w14:textId="77777777" w:rsidR="00B7367A" w:rsidRPr="00B7367A" w:rsidRDefault="00B7367A" w:rsidP="00B7367A">
      <w:pPr>
        <w:jc w:val="both"/>
        <w:rPr>
          <w:b/>
          <w:bCs/>
          <w:sz w:val="20"/>
          <w:lang w:eastAsia="en-GB"/>
        </w:rPr>
      </w:pPr>
      <w:r w:rsidRPr="00B7367A">
        <w:rPr>
          <w:b/>
          <w:bCs/>
          <w:sz w:val="20"/>
          <w:lang w:eastAsia="en-GB"/>
        </w:rPr>
        <w:t>Mezinárodní týmy jako zdroj nových pohledů</w:t>
      </w:r>
    </w:p>
    <w:p w14:paraId="4E69F2B8" w14:textId="77777777" w:rsidR="00B7367A" w:rsidRDefault="00B7367A" w:rsidP="00B7367A">
      <w:pPr>
        <w:jc w:val="both"/>
        <w:rPr>
          <w:sz w:val="20"/>
          <w:lang w:eastAsia="en-GB"/>
        </w:rPr>
      </w:pPr>
    </w:p>
    <w:p w14:paraId="002DB1FA" w14:textId="55E1B1AC" w:rsidR="00B7367A" w:rsidRDefault="00B7367A" w:rsidP="00B7367A">
      <w:pPr>
        <w:jc w:val="both"/>
        <w:rPr>
          <w:sz w:val="20"/>
          <w:lang w:eastAsia="en-GB"/>
        </w:rPr>
      </w:pPr>
      <w:r w:rsidRPr="00B7367A">
        <w:rPr>
          <w:sz w:val="20"/>
          <w:lang w:eastAsia="en-GB"/>
        </w:rPr>
        <w:t>Celkem 12 týmů složených ze studentů napříč všemi ročníky pracovalo na návrzích budoucí podoby říčních břehů. Mezinárodní prostředí školy, která sdružuje studenty z více než 30 zemí světa, přineslo do zadání rozmanité přístupy a neotřelé pohledy na urbanismus i veřejný prostor. Prezentace ukázaly nejen kvalitu samotných návrhů, ale i schopnost studentů své myšlenky přesvědčivě formulovat a obhájit.</w:t>
      </w:r>
    </w:p>
    <w:p w14:paraId="1AA0AA65" w14:textId="77777777" w:rsidR="00B7367A" w:rsidRPr="00B7367A" w:rsidRDefault="00B7367A" w:rsidP="00B7367A">
      <w:pPr>
        <w:jc w:val="both"/>
        <w:rPr>
          <w:sz w:val="20"/>
          <w:lang w:eastAsia="en-GB"/>
        </w:rPr>
      </w:pPr>
    </w:p>
    <w:p w14:paraId="74116BD4" w14:textId="77777777" w:rsidR="00B7367A" w:rsidRPr="00B7367A" w:rsidRDefault="00B7367A" w:rsidP="00B7367A">
      <w:pPr>
        <w:jc w:val="both"/>
        <w:rPr>
          <w:b/>
          <w:bCs/>
          <w:sz w:val="20"/>
          <w:lang w:eastAsia="en-GB"/>
        </w:rPr>
      </w:pPr>
      <w:r w:rsidRPr="00B7367A">
        <w:rPr>
          <w:b/>
          <w:bCs/>
          <w:sz w:val="20"/>
          <w:lang w:eastAsia="en-GB"/>
        </w:rPr>
        <w:t>Od terénní zkušenosti ke konkrétním návrhům</w:t>
      </w:r>
    </w:p>
    <w:p w14:paraId="62F4C08C" w14:textId="77777777" w:rsidR="004924C3" w:rsidRDefault="004924C3" w:rsidP="00B7367A">
      <w:pPr>
        <w:jc w:val="both"/>
        <w:rPr>
          <w:sz w:val="20"/>
          <w:lang w:eastAsia="en-GB"/>
        </w:rPr>
      </w:pPr>
    </w:p>
    <w:p w14:paraId="16FEE8E5" w14:textId="77777777" w:rsidR="00156A81" w:rsidRDefault="003E5FAA" w:rsidP="00156A81">
      <w:pPr>
        <w:jc w:val="both"/>
        <w:rPr>
          <w:sz w:val="20"/>
          <w:lang w:eastAsia="en-GB"/>
        </w:rPr>
      </w:pPr>
      <w:r w:rsidRPr="003E5FAA">
        <w:rPr>
          <w:sz w:val="20"/>
          <w:lang w:eastAsia="en-GB"/>
        </w:rPr>
        <w:t xml:space="preserve">Základem projektů byla přímá zkušenost z místa. Studenti pracovali přímo v Pardubicích, kde analyzovali vybrané lokality podél řek Labe a Chrudimky. Výstupy představili 24. března na prezentacích ve Vysoké škole ARCHIP v Praze. </w:t>
      </w:r>
      <w:r w:rsidR="00156A81" w:rsidRPr="003E5FAA">
        <w:rPr>
          <w:sz w:val="20"/>
          <w:lang w:eastAsia="en-GB"/>
        </w:rPr>
        <w:t>Návrhy byly následně představeny odborné komisi složené ze zástupců města, akademického prostředí i praxe, která ještě tentýž den vybrala pět finálních projektů. Z nich následně vzešly tři vítězné návrhy.</w:t>
      </w:r>
    </w:p>
    <w:p w14:paraId="4438211D" w14:textId="77777777" w:rsidR="00156A81" w:rsidRDefault="00156A81" w:rsidP="00B7367A">
      <w:pPr>
        <w:jc w:val="both"/>
        <w:rPr>
          <w:sz w:val="20"/>
          <w:lang w:eastAsia="en-GB"/>
        </w:rPr>
      </w:pPr>
    </w:p>
    <w:p w14:paraId="51747EF3" w14:textId="6BEF9216" w:rsidR="003E5FAA" w:rsidRDefault="003E5FAA" w:rsidP="00B7367A">
      <w:pPr>
        <w:jc w:val="both"/>
        <w:rPr>
          <w:sz w:val="20"/>
          <w:lang w:eastAsia="en-GB"/>
        </w:rPr>
      </w:pPr>
      <w:r w:rsidRPr="003E5FAA">
        <w:rPr>
          <w:sz w:val="20"/>
          <w:lang w:eastAsia="en-GB"/>
        </w:rPr>
        <w:t xml:space="preserve">Za město Pardubice spolupráci iniciovala a koordinovala </w:t>
      </w:r>
      <w:r w:rsidRPr="003E5FAA">
        <w:rPr>
          <w:b/>
          <w:bCs/>
          <w:sz w:val="20"/>
          <w:lang w:eastAsia="en-GB"/>
        </w:rPr>
        <w:t>architektka Pavla Sommerschuh</w:t>
      </w:r>
      <w:r w:rsidRPr="003E5FAA">
        <w:rPr>
          <w:sz w:val="20"/>
          <w:lang w:eastAsia="en-GB"/>
        </w:rPr>
        <w:t>, která se dlouhodobě věnuje koncepcím veřejného prostoru a rozvoji městského prostředí</w:t>
      </w:r>
      <w:r>
        <w:rPr>
          <w:sz w:val="20"/>
          <w:lang w:eastAsia="en-GB"/>
        </w:rPr>
        <w:t>.</w:t>
      </w:r>
      <w:r w:rsidRPr="003E5FAA">
        <w:rPr>
          <w:sz w:val="20"/>
          <w:lang w:eastAsia="en-GB"/>
        </w:rPr>
        <w:t xml:space="preserve"> </w:t>
      </w:r>
      <w:r w:rsidRPr="003E5FAA">
        <w:rPr>
          <w:i/>
          <w:iCs/>
          <w:sz w:val="20"/>
          <w:lang w:eastAsia="en-GB"/>
        </w:rPr>
        <w:t>„</w:t>
      </w:r>
      <w:r w:rsidR="00156A81" w:rsidRPr="00156A81">
        <w:rPr>
          <w:i/>
          <w:iCs/>
          <w:sz w:val="20"/>
          <w:lang w:eastAsia="en-GB"/>
        </w:rPr>
        <w:t xml:space="preserve">Spolupráce s ARCHIP </w:t>
      </w:r>
      <w:r w:rsidR="00156A81">
        <w:rPr>
          <w:i/>
          <w:iCs/>
          <w:sz w:val="20"/>
          <w:lang w:eastAsia="en-GB"/>
        </w:rPr>
        <w:t>je</w:t>
      </w:r>
      <w:r w:rsidR="00156A81" w:rsidRPr="00156A81">
        <w:rPr>
          <w:i/>
          <w:iCs/>
          <w:sz w:val="20"/>
          <w:lang w:eastAsia="en-GB"/>
        </w:rPr>
        <w:t xml:space="preserve"> </w:t>
      </w:r>
      <w:r w:rsidR="00156A81">
        <w:rPr>
          <w:i/>
          <w:iCs/>
          <w:sz w:val="20"/>
          <w:lang w:eastAsia="en-GB"/>
        </w:rPr>
        <w:t xml:space="preserve">pro </w:t>
      </w:r>
      <w:r w:rsidR="00156A81" w:rsidRPr="00156A81">
        <w:rPr>
          <w:i/>
          <w:iCs/>
          <w:sz w:val="20"/>
          <w:lang w:eastAsia="en-GB"/>
        </w:rPr>
        <w:t>nás příležitostí podívat se na známá místa novým pohledem a obohatit stávající úvahy o jejich budoucím využití</w:t>
      </w:r>
      <w:r w:rsidRPr="003E5FAA">
        <w:rPr>
          <w:i/>
          <w:iCs/>
          <w:sz w:val="20"/>
          <w:lang w:eastAsia="en-GB"/>
        </w:rPr>
        <w:t>,“</w:t>
      </w:r>
      <w:r w:rsidRPr="003E5FAA">
        <w:rPr>
          <w:sz w:val="20"/>
          <w:lang w:eastAsia="en-GB"/>
        </w:rPr>
        <w:t xml:space="preserve"> doplňuje Pavla Sommerschuh. </w:t>
      </w:r>
    </w:p>
    <w:p w14:paraId="18B0B83D" w14:textId="77777777" w:rsidR="003E5FAA" w:rsidRDefault="003E5FAA" w:rsidP="00B7367A">
      <w:pPr>
        <w:jc w:val="both"/>
        <w:rPr>
          <w:sz w:val="20"/>
          <w:lang w:eastAsia="en-GB"/>
        </w:rPr>
      </w:pPr>
    </w:p>
    <w:p w14:paraId="723D1895" w14:textId="3FA5356D" w:rsidR="00B7367A" w:rsidRPr="00B7367A" w:rsidRDefault="00B7367A" w:rsidP="00B7367A">
      <w:pPr>
        <w:jc w:val="both"/>
        <w:rPr>
          <w:sz w:val="20"/>
          <w:lang w:eastAsia="en-GB"/>
        </w:rPr>
      </w:pPr>
      <w:r w:rsidRPr="00B7367A">
        <w:rPr>
          <w:sz w:val="20"/>
          <w:lang w:eastAsia="en-GB"/>
        </w:rPr>
        <w:t xml:space="preserve">Na práci studentů chce navázat </w:t>
      </w:r>
      <w:r w:rsidRPr="00B7367A">
        <w:rPr>
          <w:b/>
          <w:bCs/>
          <w:sz w:val="20"/>
          <w:lang w:eastAsia="en-GB"/>
        </w:rPr>
        <w:t>architekt Tomáš Jiránek</w:t>
      </w:r>
      <w:r w:rsidRPr="00B7367A">
        <w:rPr>
          <w:sz w:val="20"/>
          <w:lang w:eastAsia="en-GB"/>
        </w:rPr>
        <w:t xml:space="preserve">, který připravuje koncepci břehů řek Labe a Chrudimky pro město Pardubice: </w:t>
      </w:r>
      <w:r w:rsidRPr="00B7367A">
        <w:rPr>
          <w:i/>
          <w:iCs/>
          <w:sz w:val="20"/>
          <w:lang w:eastAsia="en-GB"/>
        </w:rPr>
        <w:t>„Návrhy studentů ukazují široké spektrum možných přístupů a jsou pro další práci velmi inspirativní. Oceňuji, že vedle kreativity myslí i na reálné fungování území. Rád bych na tuto spolupráci navázal a některé principy dále rozvíjel.“</w:t>
      </w:r>
    </w:p>
    <w:p w14:paraId="3C680707" w14:textId="77777777" w:rsidR="00B7367A" w:rsidRDefault="00B7367A" w:rsidP="00B7367A">
      <w:pPr>
        <w:jc w:val="both"/>
        <w:rPr>
          <w:sz w:val="20"/>
          <w:lang w:eastAsia="en-GB"/>
        </w:rPr>
      </w:pPr>
    </w:p>
    <w:p w14:paraId="2CE5085D" w14:textId="0C8744D3" w:rsidR="00B7367A" w:rsidRPr="00B7367A" w:rsidRDefault="00B7367A" w:rsidP="00B7367A">
      <w:pPr>
        <w:jc w:val="both"/>
        <w:rPr>
          <w:b/>
          <w:bCs/>
          <w:sz w:val="20"/>
          <w:lang w:eastAsia="en-GB"/>
        </w:rPr>
      </w:pPr>
      <w:r w:rsidRPr="00B7367A">
        <w:rPr>
          <w:b/>
          <w:bCs/>
          <w:sz w:val="20"/>
          <w:lang w:eastAsia="en-GB"/>
        </w:rPr>
        <w:t>Řeky jako prostor pro město i přírodu</w:t>
      </w:r>
    </w:p>
    <w:p w14:paraId="204A4366" w14:textId="77777777" w:rsidR="004924C3" w:rsidRDefault="004924C3" w:rsidP="00B7367A">
      <w:pPr>
        <w:jc w:val="both"/>
        <w:rPr>
          <w:sz w:val="20"/>
          <w:lang w:eastAsia="en-GB"/>
        </w:rPr>
      </w:pPr>
    </w:p>
    <w:p w14:paraId="697E9167" w14:textId="46B2E773" w:rsidR="00B7367A" w:rsidRPr="00B7367A" w:rsidRDefault="00B7367A" w:rsidP="00B7367A">
      <w:pPr>
        <w:jc w:val="both"/>
        <w:rPr>
          <w:sz w:val="20"/>
          <w:lang w:eastAsia="en-GB"/>
        </w:rPr>
      </w:pPr>
      <w:r w:rsidRPr="00B7367A">
        <w:rPr>
          <w:sz w:val="20"/>
          <w:lang w:eastAsia="en-GB"/>
        </w:rPr>
        <w:t>Řeky Labe a Chrudimka patří k nejcennějším veřejným prostorům Pardubic a dlouhodobě formují jejich identitu. Studenti proto hledali rovnováhu mezi ochranou přírody a zpřístupněním území veřejnosti. V návrzích se objevuje důraz na ekologii, práci s krajinou i respekt k přirozenému prostředí řek. Některé týmy se zaměřily také na biodiverzitu a zohlednily přítomnost živočichů v území, jiné pracovaly více s potřebami konkrétních skupin obyvatel</w:t>
      </w:r>
      <w:r w:rsidR="00473F90">
        <w:rPr>
          <w:sz w:val="20"/>
          <w:lang w:eastAsia="en-GB"/>
        </w:rPr>
        <w:t xml:space="preserve">, a to </w:t>
      </w:r>
      <w:r w:rsidRPr="00B7367A">
        <w:rPr>
          <w:sz w:val="20"/>
          <w:lang w:eastAsia="en-GB"/>
        </w:rPr>
        <w:t>od rodin s dětmi přes studenty až po sportovce.</w:t>
      </w:r>
    </w:p>
    <w:p w14:paraId="45FF250F" w14:textId="77777777" w:rsidR="00B7367A" w:rsidRDefault="00B7367A" w:rsidP="00B7367A">
      <w:pPr>
        <w:jc w:val="both"/>
        <w:rPr>
          <w:sz w:val="20"/>
          <w:lang w:eastAsia="en-GB"/>
        </w:rPr>
      </w:pPr>
    </w:p>
    <w:p w14:paraId="28FBB618" w14:textId="77777777" w:rsidR="00D35036" w:rsidRDefault="00D35036" w:rsidP="00B7367A">
      <w:pPr>
        <w:jc w:val="both"/>
        <w:rPr>
          <w:b/>
          <w:bCs/>
          <w:sz w:val="20"/>
          <w:lang w:eastAsia="en-GB"/>
        </w:rPr>
      </w:pPr>
    </w:p>
    <w:p w14:paraId="2CE25CD0" w14:textId="77777777" w:rsidR="00D35036" w:rsidRDefault="00D35036" w:rsidP="00B7367A">
      <w:pPr>
        <w:jc w:val="both"/>
        <w:rPr>
          <w:b/>
          <w:bCs/>
          <w:sz w:val="20"/>
          <w:lang w:eastAsia="en-GB"/>
        </w:rPr>
      </w:pPr>
    </w:p>
    <w:p w14:paraId="022DD1B7" w14:textId="77777777" w:rsidR="00D35036" w:rsidRDefault="00D35036" w:rsidP="00B7367A">
      <w:pPr>
        <w:jc w:val="both"/>
        <w:rPr>
          <w:b/>
          <w:bCs/>
          <w:sz w:val="20"/>
          <w:lang w:eastAsia="en-GB"/>
        </w:rPr>
      </w:pPr>
    </w:p>
    <w:p w14:paraId="659F3BEE" w14:textId="77777777" w:rsidR="00D35036" w:rsidRDefault="00D35036" w:rsidP="00B7367A">
      <w:pPr>
        <w:jc w:val="both"/>
        <w:rPr>
          <w:b/>
          <w:bCs/>
          <w:sz w:val="20"/>
          <w:lang w:eastAsia="en-GB"/>
        </w:rPr>
      </w:pPr>
    </w:p>
    <w:p w14:paraId="114E4FD3" w14:textId="77777777" w:rsidR="00D35036" w:rsidRDefault="00D35036" w:rsidP="00B7367A">
      <w:pPr>
        <w:jc w:val="both"/>
        <w:rPr>
          <w:b/>
          <w:bCs/>
          <w:sz w:val="20"/>
          <w:lang w:eastAsia="en-GB"/>
        </w:rPr>
      </w:pPr>
    </w:p>
    <w:p w14:paraId="379D1068" w14:textId="28CB10C0" w:rsidR="00B7367A" w:rsidRPr="00B7367A" w:rsidRDefault="00B7367A" w:rsidP="00B7367A">
      <w:pPr>
        <w:jc w:val="both"/>
        <w:rPr>
          <w:b/>
          <w:bCs/>
          <w:sz w:val="20"/>
          <w:lang w:eastAsia="en-GB"/>
        </w:rPr>
      </w:pPr>
      <w:r w:rsidRPr="00B7367A">
        <w:rPr>
          <w:b/>
          <w:bCs/>
          <w:sz w:val="20"/>
          <w:lang w:eastAsia="en-GB"/>
        </w:rPr>
        <w:lastRenderedPageBreak/>
        <w:t>Důraz na každodenní život a propojení břehů</w:t>
      </w:r>
      <w:r w:rsidR="00407336">
        <w:rPr>
          <w:b/>
          <w:bCs/>
          <w:sz w:val="20"/>
          <w:lang w:eastAsia="en-GB"/>
        </w:rPr>
        <w:t xml:space="preserve"> řek</w:t>
      </w:r>
    </w:p>
    <w:p w14:paraId="49D4D369" w14:textId="77777777" w:rsidR="004924C3" w:rsidRDefault="004924C3" w:rsidP="00B7367A">
      <w:pPr>
        <w:jc w:val="both"/>
        <w:rPr>
          <w:sz w:val="20"/>
          <w:lang w:eastAsia="en-GB"/>
        </w:rPr>
      </w:pPr>
    </w:p>
    <w:p w14:paraId="36D2C9E2" w14:textId="71827CC2" w:rsidR="004924C3" w:rsidRDefault="00B7367A" w:rsidP="00B7367A">
      <w:pPr>
        <w:jc w:val="both"/>
        <w:rPr>
          <w:sz w:val="20"/>
          <w:lang w:eastAsia="en-GB"/>
        </w:rPr>
      </w:pPr>
      <w:r w:rsidRPr="00B7367A">
        <w:rPr>
          <w:sz w:val="20"/>
          <w:lang w:eastAsia="en-GB"/>
        </w:rPr>
        <w:t>Návrhy zahrnovaly široké spektrum funkcí</w:t>
      </w:r>
      <w:r w:rsidR="00473F90">
        <w:rPr>
          <w:sz w:val="20"/>
          <w:lang w:eastAsia="en-GB"/>
        </w:rPr>
        <w:t xml:space="preserve">. Nechyběly klidové </w:t>
      </w:r>
      <w:r w:rsidRPr="00B7367A">
        <w:rPr>
          <w:sz w:val="20"/>
          <w:lang w:eastAsia="en-GB"/>
        </w:rPr>
        <w:t>zón</w:t>
      </w:r>
      <w:r w:rsidR="00473F90">
        <w:rPr>
          <w:sz w:val="20"/>
          <w:lang w:eastAsia="en-GB"/>
        </w:rPr>
        <w:t xml:space="preserve">y, </w:t>
      </w:r>
      <w:r w:rsidRPr="00B7367A">
        <w:rPr>
          <w:sz w:val="20"/>
          <w:lang w:eastAsia="en-GB"/>
        </w:rPr>
        <w:t>kavárny, drobn</w:t>
      </w:r>
      <w:r w:rsidR="00473F90">
        <w:rPr>
          <w:sz w:val="20"/>
          <w:lang w:eastAsia="en-GB"/>
        </w:rPr>
        <w:t>á</w:t>
      </w:r>
      <w:r w:rsidRPr="00B7367A">
        <w:rPr>
          <w:sz w:val="20"/>
          <w:lang w:eastAsia="en-GB"/>
        </w:rPr>
        <w:t xml:space="preserve"> občerstvení a dětská hřišt</w:t>
      </w:r>
      <w:r w:rsidR="00473F90">
        <w:rPr>
          <w:sz w:val="20"/>
          <w:lang w:eastAsia="en-GB"/>
        </w:rPr>
        <w:t xml:space="preserve">ě, </w:t>
      </w:r>
      <w:r w:rsidRPr="00B7367A">
        <w:rPr>
          <w:sz w:val="20"/>
          <w:lang w:eastAsia="en-GB"/>
        </w:rPr>
        <w:t>prostory pro sport a setkávání. Objevily se i koncepty inspirované městskou pláží, pobytovými schody u vody nebo sezónním využitím prostoru. Studenti zároveň reflektovali charakter Pardubic jako města pro cyklisty, běžce i každodenní pohyb a zohledňovali i praktické aspekty, jako je dostupnost nebo parkování. Jedním z nejvýraznějších témat napříč návrhy bylo propojení obou břehů řek. Studenti navrhovali nové mosty, lávky i alternativní způsoby překonání řeky – od klasických až po hravá řešení</w:t>
      </w:r>
      <w:r w:rsidR="00473F90">
        <w:rPr>
          <w:sz w:val="20"/>
          <w:lang w:eastAsia="en-GB"/>
        </w:rPr>
        <w:t>.</w:t>
      </w:r>
    </w:p>
    <w:p w14:paraId="051E9D7D" w14:textId="77777777" w:rsidR="00473F90" w:rsidRDefault="00473F90" w:rsidP="00B7367A">
      <w:pPr>
        <w:jc w:val="both"/>
        <w:rPr>
          <w:b/>
          <w:bCs/>
          <w:sz w:val="20"/>
          <w:lang w:eastAsia="en-GB"/>
        </w:rPr>
      </w:pPr>
    </w:p>
    <w:p w14:paraId="3D1CFC89" w14:textId="5E44813B" w:rsidR="00B7367A" w:rsidRDefault="00B7367A" w:rsidP="00B7367A">
      <w:pPr>
        <w:jc w:val="both"/>
        <w:rPr>
          <w:b/>
          <w:bCs/>
          <w:sz w:val="20"/>
          <w:lang w:eastAsia="en-GB"/>
        </w:rPr>
      </w:pPr>
      <w:r w:rsidRPr="00B7367A">
        <w:rPr>
          <w:b/>
          <w:bCs/>
          <w:sz w:val="20"/>
          <w:lang w:eastAsia="en-GB"/>
        </w:rPr>
        <w:t>Vítězné návrhy a hodnocení komise</w:t>
      </w:r>
    </w:p>
    <w:p w14:paraId="07814909" w14:textId="77777777" w:rsidR="00AA4A7D" w:rsidRDefault="00AA4A7D" w:rsidP="00B7367A">
      <w:pPr>
        <w:jc w:val="both"/>
        <w:rPr>
          <w:b/>
          <w:bCs/>
          <w:sz w:val="20"/>
          <w:lang w:eastAsia="en-GB"/>
        </w:rPr>
      </w:pPr>
    </w:p>
    <w:p w14:paraId="7AA68E74" w14:textId="56A54160" w:rsidR="00BE374F" w:rsidRDefault="00BE374F" w:rsidP="00BE374F">
      <w:pPr>
        <w:jc w:val="both"/>
        <w:rPr>
          <w:sz w:val="20"/>
          <w:lang w:eastAsia="en-GB"/>
        </w:rPr>
      </w:pPr>
      <w:r w:rsidRPr="00BE374F">
        <w:rPr>
          <w:sz w:val="20"/>
          <w:lang w:eastAsia="en-GB"/>
        </w:rPr>
        <w:t xml:space="preserve">Tři nejlépe hodnocené projekty nabídly odlišné přístupy k práci s říčním nábřežím: </w:t>
      </w:r>
      <w:r w:rsidR="00AA4A7D" w:rsidRPr="00AA4A7D">
        <w:rPr>
          <w:sz w:val="20"/>
          <w:lang w:eastAsia="en-GB"/>
        </w:rPr>
        <w:t xml:space="preserve">vítězný návrh vynikl jasně formulovanou koncepcí kulturního nábřeží, druhý projekt </w:t>
      </w:r>
      <w:r w:rsidRPr="00BE374F">
        <w:rPr>
          <w:sz w:val="20"/>
          <w:lang w:eastAsia="en-GB"/>
        </w:rPr>
        <w:t>přesvědčil porotu silným příběhem, jasně strukturovanou strategií a konceptem mostu jako plnohodnotného veřejného prostoru a třetí návrh vynikl citlivým přístupem k přírodnímu charakteru území a vyvážením rekreace s ochranou krajiny.</w:t>
      </w:r>
    </w:p>
    <w:p w14:paraId="762724B6" w14:textId="77777777" w:rsidR="00BE374F" w:rsidRPr="00BE374F" w:rsidRDefault="00BE374F" w:rsidP="00BE374F">
      <w:pPr>
        <w:jc w:val="both"/>
        <w:rPr>
          <w:sz w:val="20"/>
          <w:lang w:eastAsia="en-GB"/>
        </w:rPr>
      </w:pPr>
    </w:p>
    <w:p w14:paraId="62B40215" w14:textId="7AB6DAC3" w:rsidR="00BE374F" w:rsidRDefault="00BE374F" w:rsidP="00BE374F">
      <w:pPr>
        <w:jc w:val="both"/>
        <w:rPr>
          <w:sz w:val="20"/>
          <w:lang w:eastAsia="en-GB"/>
        </w:rPr>
      </w:pPr>
      <w:r w:rsidRPr="00BE374F">
        <w:rPr>
          <w:i/>
          <w:iCs/>
          <w:sz w:val="20"/>
          <w:lang w:eastAsia="en-GB"/>
        </w:rPr>
        <w:t>„Studenti prokázali schopnost přemýšlet o území komplexně, v souvislostech krajiny, města i každodenního života. Velmi cenná byla také spolupráce v týmech napříč ročníky, která přinesla různorodé a promyšlené výsledky. Zároveň se ukázalo, že nejpřesvědčivější návrhy dokázaly propojit silnou myšlenku s jasnou a srozumitelnou koncepcí,“</w:t>
      </w:r>
      <w:r w:rsidRPr="00BE374F">
        <w:rPr>
          <w:sz w:val="20"/>
          <w:lang w:eastAsia="en-GB"/>
        </w:rPr>
        <w:t xml:space="preserve"> říká </w:t>
      </w:r>
      <w:r w:rsidRPr="00BE374F">
        <w:rPr>
          <w:b/>
          <w:bCs/>
          <w:sz w:val="20"/>
          <w:lang w:eastAsia="en-GB"/>
        </w:rPr>
        <w:t xml:space="preserve">Zuzana Tittl, </w:t>
      </w:r>
      <w:r w:rsidRPr="00BE374F">
        <w:rPr>
          <w:sz w:val="20"/>
          <w:lang w:eastAsia="en-GB"/>
        </w:rPr>
        <w:t>pedagožka ARCHIP a garant předmětu</w:t>
      </w:r>
      <w:r w:rsidRPr="00BE374F">
        <w:rPr>
          <w:b/>
          <w:bCs/>
          <w:sz w:val="20"/>
          <w:lang w:eastAsia="en-GB"/>
        </w:rPr>
        <w:t xml:space="preserve"> </w:t>
      </w:r>
      <w:r w:rsidR="00AA4A7D" w:rsidRPr="00AA4A7D">
        <w:rPr>
          <w:b/>
          <w:bCs/>
          <w:sz w:val="20"/>
          <w:lang w:eastAsia="en-GB"/>
        </w:rPr>
        <w:t>Urban Design Studio a Urban Planning</w:t>
      </w:r>
      <w:r w:rsidR="00AA4A7D">
        <w:rPr>
          <w:b/>
          <w:bCs/>
          <w:sz w:val="20"/>
          <w:lang w:eastAsia="en-GB"/>
        </w:rPr>
        <w:t>.</w:t>
      </w:r>
    </w:p>
    <w:p w14:paraId="77D59FE6" w14:textId="77777777" w:rsidR="00BE374F" w:rsidRPr="00BE374F" w:rsidRDefault="00BE374F" w:rsidP="00BE374F">
      <w:pPr>
        <w:jc w:val="both"/>
        <w:rPr>
          <w:sz w:val="20"/>
          <w:lang w:eastAsia="en-GB"/>
        </w:rPr>
      </w:pPr>
    </w:p>
    <w:p w14:paraId="2EC0C8E8" w14:textId="0DE29851" w:rsidR="00BE374F" w:rsidRDefault="00BE374F" w:rsidP="00BE374F">
      <w:pPr>
        <w:jc w:val="both"/>
        <w:rPr>
          <w:sz w:val="20"/>
          <w:lang w:eastAsia="en-GB"/>
        </w:rPr>
      </w:pPr>
      <w:r w:rsidRPr="00BE374F">
        <w:rPr>
          <w:i/>
          <w:iCs/>
          <w:sz w:val="20"/>
          <w:lang w:eastAsia="en-GB"/>
        </w:rPr>
        <w:t>„</w:t>
      </w:r>
      <w:r w:rsidR="00AA4A7D" w:rsidRPr="00AA4A7D">
        <w:rPr>
          <w:i/>
          <w:iCs/>
          <w:sz w:val="20"/>
          <w:lang w:eastAsia="en-GB"/>
        </w:rPr>
        <w:t xml:space="preserve">Vítězný návrh zaujal jasnou a srozumitelnou koncepcí, která si kladla silnou otázku, jak nově definovat kulturní nábřeží v okolí Automatických mlýnů (GAMPA). Velmi přesvědčivě pracoval s členěním nábřeží do různých segmentů </w:t>
      </w:r>
      <w:r w:rsidR="00AA4A7D">
        <w:rPr>
          <w:i/>
          <w:iCs/>
          <w:sz w:val="20"/>
          <w:lang w:eastAsia="en-GB"/>
        </w:rPr>
        <w:t>i</w:t>
      </w:r>
      <w:r w:rsidR="00AA4A7D" w:rsidRPr="00AA4A7D">
        <w:rPr>
          <w:i/>
          <w:iCs/>
          <w:sz w:val="20"/>
          <w:lang w:eastAsia="en-GB"/>
        </w:rPr>
        <w:t xml:space="preserve"> aktivit a navrhl aktivní kulturní rozhraní doplněné o nové propojení mostem,“ </w:t>
      </w:r>
      <w:r w:rsidRPr="00BE374F">
        <w:rPr>
          <w:sz w:val="20"/>
          <w:lang w:eastAsia="en-GB"/>
        </w:rPr>
        <w:t>dodává Zuzana Tittl.</w:t>
      </w:r>
    </w:p>
    <w:p w14:paraId="71DEFC4C" w14:textId="77777777" w:rsidR="00BE374F" w:rsidRPr="00BE374F" w:rsidRDefault="00BE374F" w:rsidP="00BE374F">
      <w:pPr>
        <w:jc w:val="both"/>
        <w:rPr>
          <w:sz w:val="20"/>
          <w:lang w:eastAsia="en-GB"/>
        </w:rPr>
      </w:pPr>
    </w:p>
    <w:p w14:paraId="2F623CA7" w14:textId="2E7C4C29" w:rsidR="00B7367A" w:rsidRDefault="00BE374F" w:rsidP="00BE374F">
      <w:pPr>
        <w:jc w:val="both"/>
        <w:rPr>
          <w:sz w:val="20"/>
          <w:lang w:eastAsia="en-GB"/>
        </w:rPr>
      </w:pPr>
      <w:r w:rsidRPr="00BE374F">
        <w:rPr>
          <w:i/>
          <w:iCs/>
          <w:sz w:val="20"/>
          <w:lang w:eastAsia="en-GB"/>
        </w:rPr>
        <w:t>„Návrhy byly mimořádně rozmanité a inspirativní a velmi mě potěšila jejich kvalita i způsob prezentace. V červnu je navíc představíme veřejnosti na výstavě v Pardubicích, kde budou k vidění finální projekty. Výstava nabídne zajímavé propojení mezinárodních pohledů studentů s lokálním českým kontextem,“</w:t>
      </w:r>
      <w:r w:rsidRPr="00BE374F">
        <w:rPr>
          <w:sz w:val="20"/>
          <w:lang w:eastAsia="en-GB"/>
        </w:rPr>
        <w:t xml:space="preserve"> říká </w:t>
      </w:r>
      <w:r w:rsidR="00AF1DE5" w:rsidRPr="00156A81">
        <w:rPr>
          <w:sz w:val="20"/>
          <w:lang w:eastAsia="en-GB"/>
        </w:rPr>
        <w:t xml:space="preserve">architektka </w:t>
      </w:r>
      <w:r w:rsidRPr="00156A81">
        <w:rPr>
          <w:sz w:val="20"/>
          <w:lang w:eastAsia="en-GB"/>
        </w:rPr>
        <w:t>Pavla Sommerschuh</w:t>
      </w:r>
      <w:r w:rsidR="00156A81" w:rsidRPr="00156A81">
        <w:rPr>
          <w:sz w:val="20"/>
          <w:lang w:eastAsia="en-GB"/>
        </w:rPr>
        <w:t>.</w:t>
      </w:r>
    </w:p>
    <w:p w14:paraId="1BFF8593" w14:textId="77777777" w:rsidR="00BE374F" w:rsidRDefault="00BE374F" w:rsidP="00BE374F">
      <w:pPr>
        <w:jc w:val="both"/>
        <w:rPr>
          <w:sz w:val="20"/>
          <w:lang w:eastAsia="en-GB"/>
        </w:rPr>
      </w:pPr>
    </w:p>
    <w:p w14:paraId="75D0AA98" w14:textId="1F237C3F" w:rsidR="00B7367A" w:rsidRPr="00B7367A" w:rsidRDefault="00B7367A" w:rsidP="00B7367A">
      <w:pPr>
        <w:jc w:val="both"/>
        <w:rPr>
          <w:b/>
          <w:bCs/>
          <w:sz w:val="20"/>
          <w:lang w:eastAsia="en-GB"/>
        </w:rPr>
      </w:pPr>
      <w:r w:rsidRPr="00B7367A">
        <w:rPr>
          <w:b/>
          <w:bCs/>
          <w:sz w:val="20"/>
          <w:lang w:eastAsia="en-GB"/>
        </w:rPr>
        <w:t>Dialog mezi městem a akademickým prostředím</w:t>
      </w:r>
    </w:p>
    <w:p w14:paraId="132004F7" w14:textId="77777777" w:rsidR="00B7367A" w:rsidRDefault="00B7367A" w:rsidP="00B7367A">
      <w:pPr>
        <w:jc w:val="both"/>
        <w:rPr>
          <w:sz w:val="20"/>
          <w:lang w:eastAsia="en-GB"/>
        </w:rPr>
      </w:pPr>
    </w:p>
    <w:p w14:paraId="612D7CFB" w14:textId="66BD9C3F" w:rsidR="00B7367A" w:rsidRPr="00B7367A" w:rsidRDefault="00B7367A" w:rsidP="00B7367A">
      <w:pPr>
        <w:jc w:val="both"/>
        <w:rPr>
          <w:sz w:val="20"/>
          <w:lang w:eastAsia="en-GB"/>
        </w:rPr>
      </w:pPr>
      <w:r w:rsidRPr="00B7367A">
        <w:rPr>
          <w:sz w:val="20"/>
          <w:lang w:eastAsia="en-GB"/>
        </w:rPr>
        <w:t>Workshop potvrdil význam spolupráce mezi městem a akademickou sférou. Návrhy studentů nepředstavují finální řešení, ale otevírají nové možnosti uvažování o budoucnosti říčních břehů a mohou sloužit jako inspirace pro další rozpracování koncepce.</w:t>
      </w:r>
    </w:p>
    <w:p w14:paraId="021D2E25" w14:textId="77777777" w:rsidR="00B7367A" w:rsidRDefault="00B7367A" w:rsidP="00B7367A">
      <w:pPr>
        <w:jc w:val="both"/>
        <w:rPr>
          <w:sz w:val="20"/>
          <w:lang w:eastAsia="en-GB"/>
        </w:rPr>
      </w:pPr>
    </w:p>
    <w:p w14:paraId="29209B73" w14:textId="3B8264E0" w:rsidR="00B7367A" w:rsidRPr="00B7367A" w:rsidRDefault="00BE374F" w:rsidP="00B7367A">
      <w:pPr>
        <w:jc w:val="both"/>
        <w:rPr>
          <w:sz w:val="20"/>
          <w:lang w:eastAsia="en-GB"/>
        </w:rPr>
      </w:pPr>
      <w:r w:rsidRPr="00BE374F">
        <w:rPr>
          <w:i/>
          <w:iCs/>
          <w:sz w:val="20"/>
          <w:lang w:eastAsia="en-GB"/>
        </w:rPr>
        <w:t>„Pro nás jako školu je velmi přínosné vidět území očima mladé generace architektů z různých částí světa. Jejich nápady přinášejí novou energii a rozšiřují možnosti uvažování o veřejném prostoru</w:t>
      </w:r>
      <w:r>
        <w:rPr>
          <w:i/>
          <w:iCs/>
          <w:sz w:val="20"/>
          <w:lang w:eastAsia="en-GB"/>
        </w:rPr>
        <w:t>,</w:t>
      </w:r>
      <w:r w:rsidRPr="00BE374F">
        <w:rPr>
          <w:i/>
          <w:iCs/>
          <w:sz w:val="20"/>
          <w:lang w:eastAsia="en-GB"/>
        </w:rPr>
        <w:t>“</w:t>
      </w:r>
      <w:r>
        <w:rPr>
          <w:i/>
          <w:iCs/>
          <w:sz w:val="20"/>
          <w:lang w:eastAsia="en-GB"/>
        </w:rPr>
        <w:t xml:space="preserve"> </w:t>
      </w:r>
      <w:r w:rsidR="00B7367A" w:rsidRPr="00B7367A">
        <w:rPr>
          <w:sz w:val="20"/>
          <w:lang w:eastAsia="en-GB"/>
        </w:rPr>
        <w:t xml:space="preserve">říká </w:t>
      </w:r>
      <w:r w:rsidR="00473F90">
        <w:rPr>
          <w:sz w:val="20"/>
          <w:lang w:eastAsia="en-GB"/>
        </w:rPr>
        <w:t xml:space="preserve">rodačka Pardubic a </w:t>
      </w:r>
      <w:r w:rsidR="00B7367A" w:rsidRPr="00BE374F">
        <w:rPr>
          <w:b/>
          <w:bCs/>
          <w:sz w:val="20"/>
          <w:lang w:eastAsia="en-GB"/>
        </w:rPr>
        <w:t>rektorka ARCHIP Regina Loukotová.</w:t>
      </w:r>
    </w:p>
    <w:p w14:paraId="29516AAA" w14:textId="77777777" w:rsidR="00B7367A" w:rsidRDefault="00B7367A" w:rsidP="00B7367A">
      <w:pPr>
        <w:jc w:val="both"/>
        <w:rPr>
          <w:sz w:val="20"/>
          <w:lang w:eastAsia="en-GB"/>
        </w:rPr>
      </w:pPr>
    </w:p>
    <w:p w14:paraId="62F864B1" w14:textId="347FE3C2" w:rsidR="00B7367A" w:rsidRPr="00B7367A" w:rsidRDefault="00B7367A" w:rsidP="00B7367A">
      <w:pPr>
        <w:jc w:val="both"/>
        <w:rPr>
          <w:b/>
          <w:bCs/>
          <w:sz w:val="20"/>
          <w:lang w:eastAsia="en-GB"/>
        </w:rPr>
      </w:pPr>
      <w:r w:rsidRPr="00B7367A">
        <w:rPr>
          <w:b/>
          <w:bCs/>
          <w:sz w:val="20"/>
          <w:lang w:eastAsia="en-GB"/>
        </w:rPr>
        <w:t>Výstava návrhů pro veřejnost</w:t>
      </w:r>
    </w:p>
    <w:p w14:paraId="45E4560E" w14:textId="77777777" w:rsidR="00B7367A" w:rsidRDefault="00B7367A" w:rsidP="00B7367A">
      <w:pPr>
        <w:jc w:val="both"/>
        <w:rPr>
          <w:sz w:val="20"/>
          <w:lang w:eastAsia="en-GB"/>
        </w:rPr>
      </w:pPr>
    </w:p>
    <w:p w14:paraId="4372AEF5" w14:textId="4C5D1454" w:rsidR="00B53EBF" w:rsidRDefault="00B7367A" w:rsidP="00AF1DE5">
      <w:pPr>
        <w:jc w:val="both"/>
        <w:rPr>
          <w:sz w:val="20"/>
          <w:lang w:eastAsia="en-GB"/>
        </w:rPr>
      </w:pPr>
      <w:r w:rsidRPr="00B7367A">
        <w:rPr>
          <w:sz w:val="20"/>
          <w:lang w:eastAsia="en-GB"/>
        </w:rPr>
        <w:t>Vybrané návrhy budou v červnu představeny veřejnosti formou výstavy v Pardubicích. Ta nabídne návštěvníkům možnost seznámit se s vizemi budoucí podoby říčních břehů a ukáže, jak lze propojit mezinárodní přístupy s lokálním kontextem.</w:t>
      </w:r>
    </w:p>
    <w:p w14:paraId="64D643CA" w14:textId="77777777" w:rsidR="00D35036" w:rsidRDefault="00D35036" w:rsidP="00AF1DE5">
      <w:pPr>
        <w:jc w:val="both"/>
        <w:rPr>
          <w:sz w:val="20"/>
          <w:lang w:eastAsia="en-GB"/>
        </w:rPr>
      </w:pPr>
    </w:p>
    <w:p w14:paraId="3C3E7586" w14:textId="77777777" w:rsidR="00D35036" w:rsidRDefault="00D35036" w:rsidP="00AF1DE5">
      <w:pPr>
        <w:jc w:val="both"/>
        <w:rPr>
          <w:sz w:val="20"/>
          <w:lang w:eastAsia="en-GB"/>
        </w:rPr>
      </w:pPr>
    </w:p>
    <w:p w14:paraId="0A3B5C81" w14:textId="77777777" w:rsidR="00D35036" w:rsidRPr="00AF1DE5" w:rsidRDefault="00D35036" w:rsidP="00AF1DE5">
      <w:pPr>
        <w:jc w:val="both"/>
        <w:rPr>
          <w:rStyle w:val="apple-converted-space"/>
          <w:sz w:val="20"/>
          <w:lang w:eastAsia="en-GB"/>
        </w:rPr>
      </w:pPr>
    </w:p>
    <w:p w14:paraId="21AEB9F5" w14:textId="2870365D" w:rsidR="00DF5207" w:rsidRPr="00143FC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lastRenderedPageBreak/>
        <w:t>--------------------------------------------------------------------------------------------------------------------------------------</w:t>
      </w:r>
      <w:r w:rsidR="00473F90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</w:t>
      </w:r>
    </w:p>
    <w:p w14:paraId="4720B462" w14:textId="45C01754" w:rsidR="00DF5207" w:rsidRPr="009A5625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ARCHIP je </w:t>
      </w:r>
      <w:r w:rsidR="00E97F68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vysoká škola 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architektury, akreditovan</w:t>
      </w:r>
      <w:r w:rsidR="00E97F68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á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Ministerstvem školství ČR, kter</w:t>
      </w:r>
      <w:r w:rsidR="00AE2740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á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nabízí bakalářské i magisterské programy výuky v angličtině a klade důraz na praktické projektové vzdělání v reálném prostředí. Škola sídlí v centru Prahy a propojuje teoretické znalosti s praxí prostřednictvím spolupráce s odborníky z praxe a aktivních projektů, čímž připravuje studenty pro úspěšnou kariéru v architektuře a urbanismu. Vedení školy: Rektorka: Ing.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Regina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Loukotová, Ph.D., Prorektorka: Ing.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 Klára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Doleželová, Student Affairs Coordinator: Gabriela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Pacltová</w:t>
      </w:r>
    </w:p>
    <w:p w14:paraId="4CB4FF46" w14:textId="77777777" w:rsidR="00DF5207" w:rsidRPr="00143FC7" w:rsidRDefault="00DF5207" w:rsidP="00DF5207">
      <w:pPr>
        <w:pStyle w:val="Normlnweb"/>
        <w:contextualSpacing/>
        <w:jc w:val="both"/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  <w:t>Kontakt pro média</w:t>
      </w:r>
    </w:p>
    <w:p w14:paraId="33BAD8C6" w14:textId="1395B546" w:rsidR="002D6CE7" w:rsidRPr="00BE374F" w:rsidRDefault="00DF5207" w:rsidP="00BE374F">
      <w:pPr>
        <w:pStyle w:val="Normlnweb"/>
        <w:contextualSpacing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Tisková mluvčí – Lucie Šarešová, Telefon: +420 774 226 355, E</w:t>
      </w:r>
      <w:r w:rsidRPr="00143FC7">
        <w:rPr>
          <w:rFonts w:ascii="Cambria Math" w:hAnsi="Cambria Math" w:cs="Cambria Math"/>
          <w:color w:val="000000"/>
          <w:sz w:val="20"/>
          <w:szCs w:val="20"/>
          <w:lang w:val="cs-CZ"/>
        </w:rPr>
        <w:t>‑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mail: lucie.saresova@archip.eu</w:t>
      </w:r>
      <w:r w:rsidR="00F751E3" w:rsidRPr="00143FC7">
        <w:rPr>
          <w:lang w:eastAsia="en-US"/>
        </w:rPr>
        <w:tab/>
      </w:r>
    </w:p>
    <w:sectPr w:rsidR="002D6CE7" w:rsidRPr="00BE374F" w:rsidSect="006C0D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307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BC9D" w14:textId="77777777" w:rsidR="00DC0750" w:rsidRDefault="00DC0750">
      <w:r>
        <w:separator/>
      </w:r>
    </w:p>
  </w:endnote>
  <w:endnote w:type="continuationSeparator" w:id="0">
    <w:p w14:paraId="336B6A06" w14:textId="77777777" w:rsidR="00DC0750" w:rsidRDefault="00DC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lama Archip">
    <w:altName w:val="Calibri"/>
    <w:panose1 w:val="020B0604020202020204"/>
    <w:charset w:val="00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B755" w14:textId="77777777" w:rsidR="00DF5207" w:rsidRDefault="00DF5207" w:rsidP="00DF5207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2,   128 00  Czech Republic</w:t>
    </w:r>
  </w:p>
  <w:p w14:paraId="163022CE" w14:textId="77777777" w:rsidR="00DF5207" w:rsidRDefault="00DF5207" w:rsidP="00DF5207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4FB3F407" w14:textId="77777777" w:rsidR="00DF5207" w:rsidRDefault="00DF5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C26C" w14:textId="77777777" w:rsidR="007329AD" w:rsidRDefault="007329AD" w:rsidP="007329AD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</w:t>
    </w:r>
    <w:r w:rsidR="002D6CE7">
      <w:rPr>
        <w:rFonts w:cs="Arial"/>
        <w:color w:val="808080" w:themeColor="background1" w:themeShade="80"/>
        <w:sz w:val="18"/>
        <w:szCs w:val="18"/>
      </w:rPr>
      <w:t xml:space="preserve">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</w:t>
    </w:r>
    <w:r w:rsidR="002D6CE7">
      <w:rPr>
        <w:rStyle w:val="Siln"/>
        <w:b w:val="0"/>
        <w:color w:val="808080" w:themeColor="background1" w:themeShade="80"/>
        <w:sz w:val="18"/>
        <w:szCs w:val="18"/>
      </w:rPr>
      <w:t xml:space="preserve">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 128 00  Czech Republic</w:t>
    </w:r>
  </w:p>
  <w:p w14:paraId="4EF39E0C" w14:textId="77777777" w:rsidR="007329AD" w:rsidRDefault="007329AD" w:rsidP="007329AD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73031317" w14:textId="77777777" w:rsidR="007329AD" w:rsidRDefault="007329AD" w:rsidP="007329AD">
    <w:pPr>
      <w:pStyle w:val="Zpat"/>
      <w:jc w:val="center"/>
      <w:rPr>
        <w:rFonts w:ascii="Times New Roman" w:hAnsi="Times New Roman"/>
        <w:color w:val="808080" w:themeColor="background1" w:themeShade="80"/>
      </w:rPr>
    </w:pPr>
  </w:p>
  <w:p w14:paraId="5800464D" w14:textId="77777777" w:rsidR="000A7849" w:rsidRPr="007329AD" w:rsidRDefault="000A7849" w:rsidP="007329AD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BF9C" w14:textId="77777777" w:rsidR="00805889" w:rsidRDefault="008058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CC1A" w14:textId="77777777" w:rsidR="00DC0750" w:rsidRDefault="00DC0750">
      <w:r>
        <w:separator/>
      </w:r>
    </w:p>
  </w:footnote>
  <w:footnote w:type="continuationSeparator" w:id="0">
    <w:p w14:paraId="6B4C83E3" w14:textId="77777777" w:rsidR="00DC0750" w:rsidRDefault="00DC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AD0A" w14:textId="77777777" w:rsidR="007F7BDC" w:rsidRDefault="007F7BDC">
    <w:pPr>
      <w:pStyle w:val="Zhlav"/>
    </w:pPr>
  </w:p>
  <w:p w14:paraId="14204A61" w14:textId="77777777" w:rsidR="007F7BDC" w:rsidRDefault="00DF5207">
    <w:pPr>
      <w:pStyle w:val="Zhlav"/>
    </w:pPr>
    <w:r>
      <w:rPr>
        <w:noProof/>
        <w:lang w:eastAsia="cs-CZ"/>
      </w:rPr>
      <w:drawing>
        <wp:inline distT="0" distB="0" distL="0" distR="0" wp14:anchorId="43D88A16" wp14:editId="7FECC95A">
          <wp:extent cx="6119495" cy="729615"/>
          <wp:effectExtent l="0" t="0" r="1905" b="0"/>
          <wp:docPr id="175448199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21460" w14:textId="77777777" w:rsidR="007F7BDC" w:rsidRDefault="007F7BDC">
    <w:pPr>
      <w:pStyle w:val="Zhlav"/>
    </w:pPr>
  </w:p>
  <w:p w14:paraId="57647600" w14:textId="77777777" w:rsidR="007F7BDC" w:rsidRDefault="007F7B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9132" w14:textId="77777777" w:rsidR="007F7BDC" w:rsidRDefault="00805889">
    <w:pPr>
      <w:pStyle w:val="Zhlav"/>
    </w:pPr>
    <w:r>
      <w:rPr>
        <w:noProof/>
        <w:lang w:eastAsia="cs-CZ"/>
      </w:rPr>
      <w:drawing>
        <wp:inline distT="0" distB="0" distL="0" distR="0" wp14:anchorId="66524D5C" wp14:editId="5295296B">
          <wp:extent cx="6115685" cy="729615"/>
          <wp:effectExtent l="0" t="0" r="5715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2341" w14:textId="77777777" w:rsidR="007062CB" w:rsidRDefault="00706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27883"/>
    <w:multiLevelType w:val="multilevel"/>
    <w:tmpl w:val="1A3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92AA0"/>
    <w:multiLevelType w:val="hybridMultilevel"/>
    <w:tmpl w:val="D264E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C3F62"/>
    <w:multiLevelType w:val="multilevel"/>
    <w:tmpl w:val="872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18083">
    <w:abstractNumId w:val="0"/>
  </w:num>
  <w:num w:numId="2" w16cid:durableId="921256213">
    <w:abstractNumId w:val="3"/>
  </w:num>
  <w:num w:numId="3" w16cid:durableId="1921672846">
    <w:abstractNumId w:val="2"/>
  </w:num>
  <w:num w:numId="4" w16cid:durableId="33222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embedSystemFonts/>
  <w:defaultTabStop w:val="1134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9"/>
    <w:rsid w:val="000A7849"/>
    <w:rsid w:val="000B51E8"/>
    <w:rsid w:val="000D398A"/>
    <w:rsid w:val="000E0B8E"/>
    <w:rsid w:val="0011101E"/>
    <w:rsid w:val="00143FC7"/>
    <w:rsid w:val="00154E65"/>
    <w:rsid w:val="00156A81"/>
    <w:rsid w:val="001B42BD"/>
    <w:rsid w:val="00246439"/>
    <w:rsid w:val="00290075"/>
    <w:rsid w:val="002C6119"/>
    <w:rsid w:val="002D6CE7"/>
    <w:rsid w:val="002E6034"/>
    <w:rsid w:val="002F2FDF"/>
    <w:rsid w:val="002F3D94"/>
    <w:rsid w:val="003161AE"/>
    <w:rsid w:val="003A27D1"/>
    <w:rsid w:val="003C4F53"/>
    <w:rsid w:val="003E3CF4"/>
    <w:rsid w:val="003E5FAA"/>
    <w:rsid w:val="00403A91"/>
    <w:rsid w:val="00407336"/>
    <w:rsid w:val="00423CBC"/>
    <w:rsid w:val="00443F25"/>
    <w:rsid w:val="004637DE"/>
    <w:rsid w:val="00473F90"/>
    <w:rsid w:val="0048335F"/>
    <w:rsid w:val="004924C3"/>
    <w:rsid w:val="004C2211"/>
    <w:rsid w:val="005556B9"/>
    <w:rsid w:val="005A10F5"/>
    <w:rsid w:val="005D06B1"/>
    <w:rsid w:val="005F17BB"/>
    <w:rsid w:val="00624A47"/>
    <w:rsid w:val="0066034B"/>
    <w:rsid w:val="006676D4"/>
    <w:rsid w:val="006B6C09"/>
    <w:rsid w:val="006C0D68"/>
    <w:rsid w:val="006C4298"/>
    <w:rsid w:val="006C5ECE"/>
    <w:rsid w:val="006E2147"/>
    <w:rsid w:val="0070473A"/>
    <w:rsid w:val="007062CB"/>
    <w:rsid w:val="007329AD"/>
    <w:rsid w:val="00743C9B"/>
    <w:rsid w:val="00752261"/>
    <w:rsid w:val="0078404F"/>
    <w:rsid w:val="007C40C2"/>
    <w:rsid w:val="007F7BDC"/>
    <w:rsid w:val="00805889"/>
    <w:rsid w:val="008A4ECC"/>
    <w:rsid w:val="008E042A"/>
    <w:rsid w:val="008F5A2A"/>
    <w:rsid w:val="00912E98"/>
    <w:rsid w:val="00991810"/>
    <w:rsid w:val="009A5625"/>
    <w:rsid w:val="009D04D5"/>
    <w:rsid w:val="009D1CB2"/>
    <w:rsid w:val="009F0C05"/>
    <w:rsid w:val="00A24D21"/>
    <w:rsid w:val="00A32E0C"/>
    <w:rsid w:val="00A50139"/>
    <w:rsid w:val="00AA4A7D"/>
    <w:rsid w:val="00AB4FC5"/>
    <w:rsid w:val="00AC67B5"/>
    <w:rsid w:val="00AE2740"/>
    <w:rsid w:val="00AE3209"/>
    <w:rsid w:val="00AF1DE5"/>
    <w:rsid w:val="00B025E3"/>
    <w:rsid w:val="00B53EBF"/>
    <w:rsid w:val="00B7367A"/>
    <w:rsid w:val="00B7724A"/>
    <w:rsid w:val="00B93B28"/>
    <w:rsid w:val="00BA3984"/>
    <w:rsid w:val="00BB5630"/>
    <w:rsid w:val="00BE374F"/>
    <w:rsid w:val="00BE6742"/>
    <w:rsid w:val="00BE7A98"/>
    <w:rsid w:val="00C16563"/>
    <w:rsid w:val="00C906B7"/>
    <w:rsid w:val="00C92C1B"/>
    <w:rsid w:val="00C95B92"/>
    <w:rsid w:val="00C96548"/>
    <w:rsid w:val="00CA0417"/>
    <w:rsid w:val="00D35036"/>
    <w:rsid w:val="00D57683"/>
    <w:rsid w:val="00D6051F"/>
    <w:rsid w:val="00DC0750"/>
    <w:rsid w:val="00DD0652"/>
    <w:rsid w:val="00DD70B5"/>
    <w:rsid w:val="00DF5207"/>
    <w:rsid w:val="00E351F4"/>
    <w:rsid w:val="00E44257"/>
    <w:rsid w:val="00E97F68"/>
    <w:rsid w:val="00EB783A"/>
    <w:rsid w:val="00EE4867"/>
    <w:rsid w:val="00F34AE6"/>
    <w:rsid w:val="00F42943"/>
    <w:rsid w:val="00F47C62"/>
    <w:rsid w:val="00F57D2E"/>
    <w:rsid w:val="00F61DC6"/>
    <w:rsid w:val="00F751E3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945D8"/>
  <w15:docId w15:val="{A77C823C-FD14-425F-9217-94C20D6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D68"/>
    <w:pPr>
      <w:widowControl w:val="0"/>
      <w:suppressAutoHyphens/>
    </w:pPr>
    <w:rPr>
      <w:rFonts w:ascii="Flama Archip" w:hAnsi="Flama Archip"/>
      <w:sz w:val="24"/>
      <w:lang w:eastAsia="ar-SA"/>
    </w:rPr>
  </w:style>
  <w:style w:type="paragraph" w:styleId="Nadpis1">
    <w:name w:val="heading 1"/>
    <w:basedOn w:val="Nadpis"/>
    <w:next w:val="Zkladntext"/>
    <w:qFormat/>
    <w:rsid w:val="006C0D6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5207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C0D68"/>
  </w:style>
  <w:style w:type="character" w:customStyle="1" w:styleId="WW-Absatz-Standardschriftart">
    <w:name w:val="WW-Absatz-Standardschriftart"/>
    <w:rsid w:val="006C0D68"/>
  </w:style>
  <w:style w:type="character" w:customStyle="1" w:styleId="WW-Absatz-Standardschriftart1">
    <w:name w:val="WW-Absatz-Standardschriftart1"/>
    <w:rsid w:val="006C0D68"/>
  </w:style>
  <w:style w:type="character" w:customStyle="1" w:styleId="WW-Absatz-Standardschriftart11">
    <w:name w:val="WW-Absatz-Standardschriftart11"/>
    <w:rsid w:val="006C0D68"/>
  </w:style>
  <w:style w:type="character" w:customStyle="1" w:styleId="WW-Absatz-Standardschriftart111">
    <w:name w:val="WW-Absatz-Standardschriftart111"/>
    <w:rsid w:val="006C0D68"/>
  </w:style>
  <w:style w:type="character" w:customStyle="1" w:styleId="WW-Absatz-Standardschriftart1111">
    <w:name w:val="WW-Absatz-Standardschriftart1111"/>
    <w:rsid w:val="006C0D68"/>
  </w:style>
  <w:style w:type="character" w:customStyle="1" w:styleId="WW-Absatz-Standardschriftart11111">
    <w:name w:val="WW-Absatz-Standardschriftart11111"/>
    <w:rsid w:val="006C0D68"/>
  </w:style>
  <w:style w:type="character" w:customStyle="1" w:styleId="WW-Absatz-Standardschriftart111111">
    <w:name w:val="WW-Absatz-Standardschriftart111111"/>
    <w:rsid w:val="006C0D68"/>
  </w:style>
  <w:style w:type="character" w:customStyle="1" w:styleId="WW-Absatz-Standardschriftart1111111">
    <w:name w:val="WW-Absatz-Standardschriftart1111111"/>
    <w:rsid w:val="006C0D68"/>
  </w:style>
  <w:style w:type="character" w:customStyle="1" w:styleId="WW-Absatz-Standardschriftart11111111">
    <w:name w:val="WW-Absatz-Standardschriftart11111111"/>
    <w:rsid w:val="006C0D68"/>
  </w:style>
  <w:style w:type="character" w:customStyle="1" w:styleId="WW-Absatz-Standardschriftart111111111">
    <w:name w:val="WW-Absatz-Standardschriftart111111111"/>
    <w:rsid w:val="006C0D68"/>
  </w:style>
  <w:style w:type="character" w:customStyle="1" w:styleId="WW-Absatz-Standardschriftart1111111111">
    <w:name w:val="WW-Absatz-Standardschriftart1111111111"/>
    <w:rsid w:val="006C0D68"/>
  </w:style>
  <w:style w:type="character" w:customStyle="1" w:styleId="WW-Absatz-Standardschriftart11111111111">
    <w:name w:val="WW-Absatz-Standardschriftart11111111111"/>
    <w:rsid w:val="006C0D68"/>
  </w:style>
  <w:style w:type="character" w:customStyle="1" w:styleId="WW-Absatz-Standardschriftart111111111111">
    <w:name w:val="WW-Absatz-Standardschriftart111111111111"/>
    <w:rsid w:val="006C0D68"/>
  </w:style>
  <w:style w:type="character" w:customStyle="1" w:styleId="WW-Absatz-Standardschriftart1111111111111">
    <w:name w:val="WW-Absatz-Standardschriftart1111111111111"/>
    <w:rsid w:val="006C0D68"/>
  </w:style>
  <w:style w:type="character" w:customStyle="1" w:styleId="WW-Absatz-Standardschriftart11111111111111">
    <w:name w:val="WW-Absatz-Standardschriftart11111111111111"/>
    <w:rsid w:val="006C0D68"/>
  </w:style>
  <w:style w:type="character" w:customStyle="1" w:styleId="WW-Absatz-Standardschriftart111111111111111">
    <w:name w:val="WW-Absatz-Standardschriftart111111111111111"/>
    <w:rsid w:val="006C0D68"/>
  </w:style>
  <w:style w:type="character" w:customStyle="1" w:styleId="WW-Absatz-Standardschriftart1111111111111111">
    <w:name w:val="WW-Absatz-Standardschriftart1111111111111111"/>
    <w:rsid w:val="006C0D68"/>
  </w:style>
  <w:style w:type="character" w:customStyle="1" w:styleId="WW-Absatz-Standardschriftart11111111111111111">
    <w:name w:val="WW-Absatz-Standardschriftart11111111111111111"/>
    <w:rsid w:val="006C0D68"/>
  </w:style>
  <w:style w:type="character" w:customStyle="1" w:styleId="WW-Absatz-Standardschriftart111111111111111111">
    <w:name w:val="WW-Absatz-Standardschriftart111111111111111111"/>
    <w:rsid w:val="006C0D68"/>
  </w:style>
  <w:style w:type="character" w:customStyle="1" w:styleId="WW-Absatz-Standardschriftart1111111111111111111">
    <w:name w:val="WW-Absatz-Standardschriftart1111111111111111111"/>
    <w:rsid w:val="006C0D68"/>
  </w:style>
  <w:style w:type="character" w:customStyle="1" w:styleId="WW-Absatz-Standardschriftart11111111111111111111">
    <w:name w:val="WW-Absatz-Standardschriftart11111111111111111111"/>
    <w:rsid w:val="006C0D68"/>
  </w:style>
  <w:style w:type="character" w:customStyle="1" w:styleId="WW-Absatz-Standardschriftart111111111111111111111">
    <w:name w:val="WW-Absatz-Standardschriftart111111111111111111111"/>
    <w:rsid w:val="006C0D68"/>
  </w:style>
  <w:style w:type="character" w:customStyle="1" w:styleId="WW-Absatz-Standardschriftart1111111111111111111111">
    <w:name w:val="WW-Absatz-Standardschriftart1111111111111111111111"/>
    <w:rsid w:val="006C0D68"/>
  </w:style>
  <w:style w:type="character" w:customStyle="1" w:styleId="WW-Absatz-Standardschriftart11111111111111111111111">
    <w:name w:val="WW-Absatz-Standardschriftart11111111111111111111111"/>
    <w:rsid w:val="006C0D68"/>
  </w:style>
  <w:style w:type="character" w:customStyle="1" w:styleId="WW-Absatz-Standardschriftart111111111111111111111111">
    <w:name w:val="WW-Absatz-Standardschriftart111111111111111111111111"/>
    <w:rsid w:val="006C0D68"/>
  </w:style>
  <w:style w:type="character" w:customStyle="1" w:styleId="WW-Absatz-Standardschriftart1111111111111111111111111">
    <w:name w:val="WW-Absatz-Standardschriftart1111111111111111111111111"/>
    <w:rsid w:val="006C0D68"/>
  </w:style>
  <w:style w:type="character" w:customStyle="1" w:styleId="WW-Absatz-Standardschriftart11111111111111111111111111">
    <w:name w:val="WW-Absatz-Standardschriftart11111111111111111111111111"/>
    <w:rsid w:val="006C0D68"/>
  </w:style>
  <w:style w:type="character" w:customStyle="1" w:styleId="WW-Absatz-Standardschriftart111111111111111111111111111">
    <w:name w:val="WW-Absatz-Standardschriftart111111111111111111111111111"/>
    <w:rsid w:val="006C0D68"/>
  </w:style>
  <w:style w:type="character" w:customStyle="1" w:styleId="WW-Absatz-Standardschriftart1111111111111111111111111111">
    <w:name w:val="WW-Absatz-Standardschriftart1111111111111111111111111111"/>
    <w:rsid w:val="006C0D68"/>
  </w:style>
  <w:style w:type="character" w:customStyle="1" w:styleId="WW-Absatz-Standardschriftart11111111111111111111111111111">
    <w:name w:val="WW-Absatz-Standardschriftart11111111111111111111111111111"/>
    <w:rsid w:val="006C0D68"/>
  </w:style>
  <w:style w:type="character" w:customStyle="1" w:styleId="WW-Absatz-Standardschriftart111111111111111111111111111111">
    <w:name w:val="WW-Absatz-Standardschriftart111111111111111111111111111111"/>
    <w:rsid w:val="006C0D68"/>
  </w:style>
  <w:style w:type="character" w:customStyle="1" w:styleId="WW-Absatz-Standardschriftart1111111111111111111111111111111">
    <w:name w:val="WW-Absatz-Standardschriftart1111111111111111111111111111111"/>
    <w:rsid w:val="006C0D68"/>
  </w:style>
  <w:style w:type="character" w:customStyle="1" w:styleId="WW-Absatz-Standardschriftart11111111111111111111111111111111">
    <w:name w:val="WW-Absatz-Standardschriftart11111111111111111111111111111111"/>
    <w:rsid w:val="006C0D68"/>
  </w:style>
  <w:style w:type="character" w:customStyle="1" w:styleId="Standardnpsmoodstavce2">
    <w:name w:val="Standardní písmo odstavce2"/>
    <w:rsid w:val="006C0D68"/>
  </w:style>
  <w:style w:type="character" w:customStyle="1" w:styleId="WW-Absatz-Standardschriftart111111111111111111111111111111111">
    <w:name w:val="WW-Absatz-Standardschriftart111111111111111111111111111111111"/>
    <w:rsid w:val="006C0D68"/>
  </w:style>
  <w:style w:type="character" w:customStyle="1" w:styleId="WW-Absatz-Standardschriftart1111111111111111111111111111111111">
    <w:name w:val="WW-Absatz-Standardschriftart1111111111111111111111111111111111"/>
    <w:rsid w:val="006C0D68"/>
  </w:style>
  <w:style w:type="character" w:customStyle="1" w:styleId="WW-Absatz-Standardschriftart11111111111111111111111111111111111">
    <w:name w:val="WW-Absatz-Standardschriftart11111111111111111111111111111111111"/>
    <w:rsid w:val="006C0D68"/>
  </w:style>
  <w:style w:type="character" w:customStyle="1" w:styleId="WW-Absatz-Standardschriftart111111111111111111111111111111111111">
    <w:name w:val="WW-Absatz-Standardschriftart111111111111111111111111111111111111"/>
    <w:rsid w:val="006C0D68"/>
  </w:style>
  <w:style w:type="character" w:customStyle="1" w:styleId="WW-Absatz-Standardschriftart1111111111111111111111111111111111111">
    <w:name w:val="WW-Absatz-Standardschriftart1111111111111111111111111111111111111"/>
    <w:rsid w:val="006C0D68"/>
  </w:style>
  <w:style w:type="character" w:customStyle="1" w:styleId="Standardnpsmoodstavce1">
    <w:name w:val="Standardní písmo odstavce1"/>
    <w:rsid w:val="006C0D68"/>
  </w:style>
  <w:style w:type="character" w:customStyle="1" w:styleId="WW-Absatz-Standardschriftart11111111111111111111111111111111111111">
    <w:name w:val="WW-Absatz-Standardschriftart11111111111111111111111111111111111111"/>
    <w:rsid w:val="006C0D68"/>
  </w:style>
  <w:style w:type="character" w:customStyle="1" w:styleId="WW-Absatz-Standardschriftart111111111111111111111111111111111111111">
    <w:name w:val="WW-Absatz-Standardschriftart111111111111111111111111111111111111111"/>
    <w:rsid w:val="006C0D68"/>
  </w:style>
  <w:style w:type="character" w:customStyle="1" w:styleId="WW-Absatz-Standardschriftart1111111111111111111111111111111111111111">
    <w:name w:val="WW-Absatz-Standardschriftart1111111111111111111111111111111111111111"/>
    <w:rsid w:val="006C0D68"/>
  </w:style>
  <w:style w:type="character" w:customStyle="1" w:styleId="WW-Absatz-Standardschriftart11111111111111111111111111111111111111111">
    <w:name w:val="WW-Absatz-Standardschriftart11111111111111111111111111111111111111111"/>
    <w:rsid w:val="006C0D68"/>
  </w:style>
  <w:style w:type="character" w:customStyle="1" w:styleId="WW-Absatz-Standardschriftart111111111111111111111111111111111111111111">
    <w:name w:val="WW-Absatz-Standardschriftart111111111111111111111111111111111111111111"/>
    <w:rsid w:val="006C0D68"/>
  </w:style>
  <w:style w:type="character" w:customStyle="1" w:styleId="Symbolyproslovn">
    <w:name w:val="Symboly pro číslování"/>
    <w:rsid w:val="006C0D68"/>
  </w:style>
  <w:style w:type="character" w:customStyle="1" w:styleId="TextbublinyChar">
    <w:name w:val="Text bubliny Char"/>
    <w:rsid w:val="006C0D68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rsid w:val="006C0D68"/>
    <w:rPr>
      <w:vertAlign w:val="superscript"/>
    </w:rPr>
  </w:style>
  <w:style w:type="character" w:customStyle="1" w:styleId="Znakapoznpodarou1">
    <w:name w:val="Značka pozn. pod čarou1"/>
    <w:rsid w:val="006C0D68"/>
    <w:rPr>
      <w:vertAlign w:val="superscript"/>
    </w:rPr>
  </w:style>
  <w:style w:type="character" w:customStyle="1" w:styleId="Znakyprovysvtlivky">
    <w:name w:val="Znaky pro vysvětlivky"/>
    <w:rsid w:val="006C0D68"/>
    <w:rPr>
      <w:vertAlign w:val="superscript"/>
    </w:rPr>
  </w:style>
  <w:style w:type="character" w:customStyle="1" w:styleId="WW-Znakyprovysvtlivky">
    <w:name w:val="WW-Znaky pro vysvětlivky"/>
    <w:rsid w:val="006C0D68"/>
  </w:style>
  <w:style w:type="character" w:customStyle="1" w:styleId="Odkaznavysvtlivky1">
    <w:name w:val="Odkaz na vysvětlivky1"/>
    <w:rsid w:val="006C0D68"/>
    <w:rPr>
      <w:vertAlign w:val="superscript"/>
    </w:rPr>
  </w:style>
  <w:style w:type="character" w:styleId="Hypertextovodkaz">
    <w:name w:val="Hyperlink"/>
    <w:rsid w:val="006C0D68"/>
    <w:rPr>
      <w:color w:val="000080"/>
      <w:u w:val="single"/>
    </w:rPr>
  </w:style>
  <w:style w:type="character" w:styleId="Sledovanodkaz">
    <w:name w:val="FollowedHyperlink"/>
    <w:rsid w:val="006C0D68"/>
    <w:rPr>
      <w:color w:val="800000"/>
      <w:u w:val="single"/>
    </w:rPr>
  </w:style>
  <w:style w:type="character" w:styleId="Siln">
    <w:name w:val="Strong"/>
    <w:uiPriority w:val="22"/>
    <w:qFormat/>
    <w:rsid w:val="006C0D68"/>
    <w:rPr>
      <w:b/>
      <w:bCs/>
    </w:rPr>
  </w:style>
  <w:style w:type="paragraph" w:customStyle="1" w:styleId="Nadpis">
    <w:name w:val="Nadpis"/>
    <w:basedOn w:val="Normln"/>
    <w:next w:val="Zkladntext"/>
    <w:rsid w:val="006C0D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6C0D68"/>
    <w:pPr>
      <w:spacing w:after="120"/>
    </w:pPr>
  </w:style>
  <w:style w:type="paragraph" w:styleId="Seznam">
    <w:name w:val="List"/>
    <w:basedOn w:val="Zkladntext"/>
    <w:rsid w:val="006C0D68"/>
  </w:style>
  <w:style w:type="paragraph" w:customStyle="1" w:styleId="Popisek">
    <w:name w:val="Popisek"/>
    <w:basedOn w:val="Normln"/>
    <w:rsid w:val="006C0D6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6C0D68"/>
    <w:pPr>
      <w:suppressLineNumbers/>
    </w:pPr>
    <w:rPr>
      <w:rFonts w:cs="Tahoma"/>
    </w:rPr>
  </w:style>
  <w:style w:type="paragraph" w:customStyle="1" w:styleId="slovn1">
    <w:name w:val="Číslování 1"/>
    <w:basedOn w:val="Seznam"/>
    <w:rsid w:val="006C0D68"/>
    <w:pPr>
      <w:ind w:left="360" w:hanging="360"/>
    </w:pPr>
  </w:style>
  <w:style w:type="paragraph" w:customStyle="1" w:styleId="Textbubliny1">
    <w:name w:val="Text bubliny1"/>
    <w:basedOn w:val="Normln"/>
    <w:rsid w:val="006C0D6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6C0D68"/>
    <w:pPr>
      <w:suppressLineNumbers/>
      <w:ind w:left="283" w:hanging="283"/>
    </w:pPr>
    <w:rPr>
      <w:sz w:val="20"/>
    </w:rPr>
  </w:style>
  <w:style w:type="paragraph" w:styleId="Zhlav">
    <w:name w:val="header"/>
    <w:basedOn w:val="Normln"/>
    <w:rsid w:val="006C0D68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rsid w:val="006C0D68"/>
    <w:pPr>
      <w:suppressLineNumbers/>
      <w:tabs>
        <w:tab w:val="center" w:pos="4818"/>
        <w:tab w:val="right" w:pos="9637"/>
      </w:tabs>
    </w:pPr>
  </w:style>
  <w:style w:type="paragraph" w:customStyle="1" w:styleId="Obsahseznamu">
    <w:name w:val="Obsah seznamu"/>
    <w:basedOn w:val="Normln"/>
    <w:rsid w:val="006C0D68"/>
    <w:pPr>
      <w:ind w:left="567"/>
    </w:pPr>
  </w:style>
  <w:style w:type="paragraph" w:customStyle="1" w:styleId="URL">
    <w:name w:val="URL"/>
    <w:basedOn w:val="Normln"/>
    <w:rsid w:val="006C0D68"/>
  </w:style>
  <w:style w:type="paragraph" w:customStyle="1" w:styleId="Obsahtabulky">
    <w:name w:val="Obsah tabulky"/>
    <w:basedOn w:val="Normln"/>
    <w:rsid w:val="006C0D68"/>
    <w:pPr>
      <w:suppressLineNumbers/>
    </w:pPr>
  </w:style>
  <w:style w:type="paragraph" w:customStyle="1" w:styleId="Nadpistabulky">
    <w:name w:val="Nadpis tabulky"/>
    <w:basedOn w:val="Obsahtabulky"/>
    <w:rsid w:val="006C0D6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6C0D68"/>
    <w:rPr>
      <w:rFonts w:ascii="Courier New" w:eastAsia="Courier New" w:hAnsi="Courier New" w:cs="Courier New"/>
      <w:sz w:val="20"/>
    </w:rPr>
  </w:style>
  <w:style w:type="character" w:customStyle="1" w:styleId="ZpatChar">
    <w:name w:val="Zápatí Char"/>
    <w:link w:val="Zpat"/>
    <w:rsid w:val="000A7849"/>
    <w:rPr>
      <w:rFonts w:ascii="Flama Archip" w:hAnsi="Flama Archip"/>
      <w:sz w:val="24"/>
      <w:lang w:eastAsia="ar-SA"/>
    </w:rPr>
  </w:style>
  <w:style w:type="paragraph" w:customStyle="1" w:styleId="Body">
    <w:name w:val="Body"/>
    <w:rsid w:val="001B4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lnweb">
    <w:name w:val="Normal (Web)"/>
    <w:basedOn w:val="Normln"/>
    <w:uiPriority w:val="99"/>
    <w:unhideWhenUsed/>
    <w:rsid w:val="004637DE"/>
    <w:pPr>
      <w:widowControl/>
      <w:suppressAutoHyphens w:val="0"/>
      <w:spacing w:before="100" w:beforeAutospacing="1" w:after="100" w:afterAutospacing="1"/>
    </w:pPr>
    <w:rPr>
      <w:rFonts w:ascii="Times New Roman" w:eastAsia="Arial Unicode MS" w:hAnsi="Times New Roman"/>
      <w:szCs w:val="24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DF520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Standardnpsmoodstavce"/>
    <w:rsid w:val="00DF5207"/>
  </w:style>
  <w:style w:type="character" w:styleId="Zdraznn">
    <w:name w:val="Emphasis"/>
    <w:basedOn w:val="Standardnpsmoodstavce"/>
    <w:uiPriority w:val="20"/>
    <w:qFormat/>
    <w:rsid w:val="00DF52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4997f-989d-4957-ad58-efe6f43685b7" xsi:nil="true"/>
    <lcf76f155ced4ddcb4097134ff3c332f xmlns="d2e646c3-348e-44a2-917f-f2d9e696511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E8F91CC0C2945B7771C4CA3A99ACF" ma:contentTypeVersion="13" ma:contentTypeDescription="Vytvoří nový dokument" ma:contentTypeScope="" ma:versionID="71528661d33bdeb474a9288da16068ea">
  <xsd:schema xmlns:xsd="http://www.w3.org/2001/XMLSchema" xmlns:xs="http://www.w3.org/2001/XMLSchema" xmlns:p="http://schemas.microsoft.com/office/2006/metadata/properties" xmlns:ns2="d2e646c3-348e-44a2-917f-f2d9e696511a" xmlns:ns3="02c4997f-989d-4957-ad58-efe6f43685b7" targetNamespace="http://schemas.microsoft.com/office/2006/metadata/properties" ma:root="true" ma:fieldsID="b56a24f6013d9ab9ddb4f206f5875ac2" ns2:_="" ns3:_="">
    <xsd:import namespace="d2e646c3-348e-44a2-917f-f2d9e696511a"/>
    <xsd:import namespace="02c4997f-989d-4957-ad58-efe6f4368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46c3-348e-44a2-917f-f2d9e696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2424121-1097-417a-9020-825f3f8e1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997f-989d-4957-ad58-efe6f4368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beea-9bd9-4bfd-891c-44e5a04e4d2a}" ma:internalName="TaxCatchAll" ma:showField="CatchAllData" ma:web="02c4997f-989d-4957-ad58-efe6f4368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B474A-FC95-42EF-9691-F7E14D10D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346FA-3C53-4C44-B410-C434768E4EC2}">
  <ds:schemaRefs>
    <ds:schemaRef ds:uri="http://schemas.microsoft.com/office/2006/metadata/properties"/>
    <ds:schemaRef ds:uri="http://schemas.microsoft.com/office/infopath/2007/PartnerControls"/>
    <ds:schemaRef ds:uri="02c4997f-989d-4957-ad58-efe6f43685b7"/>
    <ds:schemaRef ds:uri="d2e646c3-348e-44a2-917f-f2d9e696511a"/>
  </ds:schemaRefs>
</ds:datastoreItem>
</file>

<file path=customXml/itemProps3.xml><?xml version="1.0" encoding="utf-8"?>
<ds:datastoreItem xmlns:ds="http://schemas.openxmlformats.org/officeDocument/2006/customXml" ds:itemID="{465C80BB-8A0B-E945-B77A-22E7C38591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9AAE12-0E57-46C3-99A0-0066A5BB9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646c3-348e-44a2-917f-f2d9e696511a"/>
    <ds:schemaRef ds:uri="02c4997f-989d-4957-ad58-efe6f4368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931</Words>
  <Characters>5495</Characters>
  <Application>Microsoft Office Word</Application>
  <DocSecurity>0</DocSecurity>
  <Lines>45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6414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mailto:adam.motloch@archip.eu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http://bit.ly/ARCHIP_press_kit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Lucie Šarešová</cp:lastModifiedBy>
  <cp:revision>13</cp:revision>
  <cp:lastPrinted>2011-10-11T14:52:00Z</cp:lastPrinted>
  <dcterms:created xsi:type="dcterms:W3CDTF">2026-03-25T08:08:00Z</dcterms:created>
  <dcterms:modified xsi:type="dcterms:W3CDTF">2026-03-31T09:05:00Z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0x010100E44E8F91CC0C2945B7771C4CA3A99ACF</vt:lpwstr>
  </property>
</Properties>
</file>