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B0ADED" w14:textId="2831F704" w:rsidR="004E366C" w:rsidRDefault="004E366C" w:rsidP="001B0E1E">
      <w:pPr>
        <w:pStyle w:val="Normlnweb"/>
        <w:jc w:val="both"/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</w:pPr>
      <w:r w:rsidRPr="004E366C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 xml:space="preserve">Jak </w:t>
      </w:r>
      <w:r w:rsidR="00DC44AD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by mohl</w:t>
      </w:r>
      <w:r w:rsidR="00F21850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 xml:space="preserve"> </w:t>
      </w:r>
      <w:r w:rsidRPr="004E366C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 xml:space="preserve">vypadat Stájový dvůr na Pražském hradě? Výstava studentských </w:t>
      </w:r>
      <w:r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 xml:space="preserve">semestrálních </w:t>
      </w:r>
      <w:r w:rsidRPr="004E366C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projektů ARCHIP</w:t>
      </w:r>
    </w:p>
    <w:p w14:paraId="511EB0A7" w14:textId="7B89145D" w:rsidR="001B0E1E" w:rsidRPr="004E366C" w:rsidRDefault="009F0C05" w:rsidP="004E366C">
      <w:pPr>
        <w:pStyle w:val="Normlnweb"/>
        <w:jc w:val="both"/>
        <w:rPr>
          <w:rFonts w:ascii="Flama Archip" w:hAnsi="Flama Archip" w:cstheme="majorBidi"/>
          <w:i/>
          <w:iCs/>
          <w:color w:val="000000"/>
          <w:sz w:val="20"/>
          <w:szCs w:val="20"/>
          <w:u w:val="single"/>
          <w:lang w:val="cs-CZ"/>
        </w:rPr>
      </w:pPr>
      <w:r w:rsidRPr="004E366C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 xml:space="preserve">Tisková zpráva: </w:t>
      </w:r>
      <w:r w:rsidR="001D2971" w:rsidRPr="004E366C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>2</w:t>
      </w:r>
      <w:r w:rsidR="004E366C" w:rsidRPr="004E366C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>7</w:t>
      </w:r>
      <w:r w:rsidR="00DF5207" w:rsidRPr="004E366C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>.</w:t>
      </w:r>
      <w:r w:rsidR="004E366C" w:rsidRPr="004E366C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>5</w:t>
      </w:r>
      <w:r w:rsidR="00DF5207" w:rsidRPr="004E366C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>.2026</w:t>
      </w:r>
    </w:p>
    <w:p w14:paraId="4B7B2C46" w14:textId="77777777" w:rsidR="007E4B71" w:rsidRDefault="007E4B71" w:rsidP="004E366C">
      <w:pPr>
        <w:spacing w:before="100" w:beforeAutospacing="1" w:after="100" w:afterAutospacing="1"/>
        <w:jc w:val="both"/>
        <w:rPr>
          <w:b/>
          <w:bCs/>
          <w:color w:val="000000"/>
          <w:sz w:val="20"/>
          <w:lang w:eastAsia="cs-CZ"/>
        </w:rPr>
      </w:pPr>
    </w:p>
    <w:p w14:paraId="39BE31A9" w14:textId="44F37924" w:rsidR="004E366C" w:rsidRPr="004E366C" w:rsidRDefault="004E366C" w:rsidP="004E366C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4E366C">
        <w:rPr>
          <w:b/>
          <w:bCs/>
          <w:color w:val="000000"/>
          <w:sz w:val="20"/>
          <w:lang w:eastAsia="cs-CZ"/>
        </w:rPr>
        <w:t>Vysoká škola ARCHIP představí od 9. do 25. června 2026 ve foyer sálu Nejvyššího purkrabství na Pražském hradě výstavu deseti semestrálních projektů</w:t>
      </w:r>
      <w:r w:rsidRPr="004E366C">
        <w:rPr>
          <w:color w:val="000000"/>
          <w:sz w:val="20"/>
          <w:lang w:eastAsia="cs-CZ"/>
        </w:rPr>
        <w:t xml:space="preserve"> studentek a studentů architektury zaměřených na </w:t>
      </w:r>
      <w:r w:rsidR="007E450D">
        <w:rPr>
          <w:color w:val="000000"/>
          <w:sz w:val="20"/>
          <w:lang w:eastAsia="cs-CZ"/>
        </w:rPr>
        <w:t xml:space="preserve">možné </w:t>
      </w:r>
      <w:r w:rsidRPr="004E366C">
        <w:rPr>
          <w:color w:val="000000"/>
          <w:sz w:val="20"/>
          <w:lang w:eastAsia="cs-CZ"/>
        </w:rPr>
        <w:t>využití historického Stájového dvora. Návštěvníci uvidí architektonické modely</w:t>
      </w:r>
      <w:r w:rsidR="00126BC6">
        <w:rPr>
          <w:color w:val="000000"/>
          <w:sz w:val="20"/>
          <w:lang w:eastAsia="cs-CZ"/>
        </w:rPr>
        <w:t xml:space="preserve"> a </w:t>
      </w:r>
      <w:r w:rsidRPr="004E366C">
        <w:rPr>
          <w:color w:val="000000"/>
          <w:sz w:val="20"/>
          <w:lang w:eastAsia="cs-CZ"/>
        </w:rPr>
        <w:t>po</w:t>
      </w:r>
      <w:r w:rsidR="00126BC6">
        <w:rPr>
          <w:color w:val="000000"/>
          <w:sz w:val="20"/>
          <w:lang w:eastAsia="cs-CZ"/>
        </w:rPr>
        <w:t>rtfolia,</w:t>
      </w:r>
      <w:r w:rsidRPr="004E366C">
        <w:rPr>
          <w:color w:val="000000"/>
          <w:sz w:val="20"/>
          <w:lang w:eastAsia="cs-CZ"/>
        </w:rPr>
        <w:t xml:space="preserve"> které představují různé přístupy k návrhu moderního návštěvnického centra v jednom z nejvýznamnějších historických areálů Evropy.</w:t>
      </w:r>
    </w:p>
    <w:p w14:paraId="5084064C" w14:textId="77777777" w:rsidR="004E366C" w:rsidRPr="004E366C" w:rsidRDefault="004E366C" w:rsidP="004E366C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0"/>
          <w:lang w:eastAsia="cs-CZ"/>
        </w:rPr>
      </w:pPr>
      <w:r w:rsidRPr="004E366C">
        <w:rPr>
          <w:b/>
          <w:bCs/>
          <w:color w:val="000000"/>
          <w:sz w:val="20"/>
          <w:lang w:eastAsia="cs-CZ"/>
        </w:rPr>
        <w:t>Vznik projektů: jak přemýšlí nová generace architektů</w:t>
      </w:r>
    </w:p>
    <w:p w14:paraId="73F26CA5" w14:textId="269D87B5" w:rsidR="004E366C" w:rsidRPr="004E366C" w:rsidRDefault="004E366C" w:rsidP="004E366C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4E366C">
        <w:rPr>
          <w:color w:val="000000"/>
          <w:sz w:val="20"/>
          <w:lang w:eastAsia="cs-CZ"/>
        </w:rPr>
        <w:t xml:space="preserve">Projekty vznikaly pod vedením architektky a pedagožky Zuzany Drahotové ve spolupráci </w:t>
      </w:r>
      <w:r w:rsidR="006A6DA4">
        <w:rPr>
          <w:color w:val="000000"/>
          <w:sz w:val="20"/>
          <w:lang w:eastAsia="cs-CZ"/>
        </w:rPr>
        <w:t>s Pražským hradem</w:t>
      </w:r>
      <w:r w:rsidRPr="004E366C">
        <w:rPr>
          <w:color w:val="000000"/>
          <w:sz w:val="20"/>
          <w:lang w:eastAsia="cs-CZ"/>
        </w:rPr>
        <w:t xml:space="preserve"> a reflektují současné architektonické myšlení, práci s historickým kontextem i potřeby dnešních návštěvníků</w:t>
      </w:r>
      <w:r>
        <w:rPr>
          <w:color w:val="000000"/>
          <w:sz w:val="20"/>
          <w:lang w:eastAsia="cs-CZ"/>
        </w:rPr>
        <w:t xml:space="preserve">. </w:t>
      </w:r>
      <w:r w:rsidRPr="004E366C">
        <w:rPr>
          <w:i/>
          <w:iCs/>
          <w:color w:val="000000"/>
          <w:sz w:val="20"/>
          <w:lang w:eastAsia="cs-CZ"/>
        </w:rPr>
        <w:t xml:space="preserve">„Architektura nevzniká jen jako odpověď na zadání, ale jako způsob porozumění místu a jeho příběhu. Stájový dvůr je mimořádně silná lokalita, která si zaslouží citlivý a zároveň současný přístup,“ </w:t>
      </w:r>
      <w:r w:rsidRPr="004E366C">
        <w:rPr>
          <w:color w:val="000000"/>
          <w:sz w:val="20"/>
          <w:lang w:eastAsia="cs-CZ"/>
        </w:rPr>
        <w:t xml:space="preserve">říká </w:t>
      </w:r>
      <w:r w:rsidRPr="004E366C">
        <w:rPr>
          <w:b/>
          <w:bCs/>
          <w:color w:val="000000"/>
          <w:sz w:val="20"/>
          <w:lang w:eastAsia="cs-CZ"/>
        </w:rPr>
        <w:t>Zuzana Drahotová</w:t>
      </w:r>
      <w:r w:rsidRPr="004E366C">
        <w:rPr>
          <w:color w:val="000000"/>
          <w:sz w:val="20"/>
          <w:lang w:eastAsia="cs-CZ"/>
        </w:rPr>
        <w:t xml:space="preserve">, která na </w:t>
      </w:r>
      <w:r w:rsidRPr="004E366C">
        <w:rPr>
          <w:b/>
          <w:bCs/>
          <w:color w:val="000000"/>
          <w:sz w:val="20"/>
          <w:lang w:eastAsia="cs-CZ"/>
        </w:rPr>
        <w:t>ARCHIP</w:t>
      </w:r>
      <w:r w:rsidRPr="004E366C">
        <w:rPr>
          <w:color w:val="000000"/>
          <w:sz w:val="20"/>
          <w:lang w:eastAsia="cs-CZ"/>
        </w:rPr>
        <w:t xml:space="preserve"> vede studio </w:t>
      </w:r>
      <w:r w:rsidRPr="00907815">
        <w:rPr>
          <w:b/>
          <w:bCs/>
          <w:color w:val="000000"/>
          <w:sz w:val="20"/>
          <w:lang w:eastAsia="cs-CZ"/>
        </w:rPr>
        <w:t>Architectural</w:t>
      </w:r>
      <w:r w:rsidRPr="004E366C">
        <w:rPr>
          <w:b/>
          <w:bCs/>
          <w:color w:val="000000"/>
          <w:sz w:val="20"/>
          <w:lang w:eastAsia="cs-CZ"/>
        </w:rPr>
        <w:t xml:space="preserve"> Design</w:t>
      </w:r>
      <w:r w:rsidRPr="004E366C">
        <w:rPr>
          <w:color w:val="000000"/>
          <w:sz w:val="20"/>
          <w:lang w:eastAsia="cs-CZ"/>
        </w:rPr>
        <w:t xml:space="preserve"> zaměřené na konceptuálně vedené architektonické navrhování, práci s modely, kresbou a hledání významu architektury skrze prostor a detail.</w:t>
      </w:r>
    </w:p>
    <w:p w14:paraId="363EEA62" w14:textId="77777777" w:rsidR="004E366C" w:rsidRPr="004E366C" w:rsidRDefault="004E366C" w:rsidP="004E366C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0"/>
          <w:lang w:eastAsia="cs-CZ"/>
        </w:rPr>
      </w:pPr>
      <w:r w:rsidRPr="004E366C">
        <w:rPr>
          <w:b/>
          <w:bCs/>
          <w:color w:val="000000"/>
          <w:sz w:val="20"/>
          <w:lang w:eastAsia="cs-CZ"/>
        </w:rPr>
        <w:t>Stájový dvůr jako zadání: historické místo v novém kontextu</w:t>
      </w:r>
    </w:p>
    <w:p w14:paraId="26B26F6B" w14:textId="568D1828" w:rsidR="004E366C" w:rsidRPr="007E4B71" w:rsidRDefault="004E366C" w:rsidP="004E366C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4E366C">
        <w:rPr>
          <w:color w:val="000000"/>
          <w:sz w:val="20"/>
          <w:lang w:eastAsia="cs-CZ"/>
        </w:rPr>
        <w:t>Zadáním semestrální práce bylo prověřit možnosti adaptace souboru staveb v areálu Stájového dvora v ulici U Prašného mostu na nové návštěvnické centrum Pražského hradu</w:t>
      </w:r>
      <w:r w:rsidR="00907815">
        <w:rPr>
          <w:i/>
          <w:iCs/>
          <w:color w:val="000000"/>
          <w:sz w:val="20"/>
          <w:lang w:eastAsia="cs-CZ"/>
        </w:rPr>
        <w:t xml:space="preserve">. </w:t>
      </w:r>
      <w:r w:rsidR="006A6DA4" w:rsidRPr="00907815">
        <w:rPr>
          <w:i/>
          <w:iCs/>
          <w:color w:val="000000"/>
          <w:sz w:val="20"/>
          <w:lang w:eastAsia="cs-CZ"/>
        </w:rPr>
        <w:t>„</w:t>
      </w:r>
      <w:r w:rsidRPr="00907815">
        <w:rPr>
          <w:i/>
          <w:iCs/>
          <w:color w:val="000000"/>
          <w:sz w:val="20"/>
          <w:lang w:eastAsia="cs-CZ"/>
        </w:rPr>
        <w:t xml:space="preserve">Lokalita na jedné z hlavních přístupových tras do areálu nabízí potenciál pro vznik prostoru, který návštěvníkům poskytne nejen vstupní a informační servis, ale také zázemí, místo pro odpočinek a orientaci před </w:t>
      </w:r>
      <w:r w:rsidR="00B95C7B" w:rsidRPr="00907815">
        <w:rPr>
          <w:i/>
          <w:iCs/>
          <w:color w:val="000000"/>
          <w:sz w:val="20"/>
          <w:lang w:eastAsia="cs-CZ"/>
        </w:rPr>
        <w:t xml:space="preserve">nebo po </w:t>
      </w:r>
      <w:r w:rsidRPr="00907815">
        <w:rPr>
          <w:i/>
          <w:iCs/>
          <w:color w:val="000000"/>
          <w:sz w:val="20"/>
          <w:lang w:eastAsia="cs-CZ"/>
        </w:rPr>
        <w:t>návště</w:t>
      </w:r>
      <w:r w:rsidR="00B95C7B" w:rsidRPr="00907815">
        <w:rPr>
          <w:i/>
          <w:iCs/>
          <w:color w:val="000000"/>
          <w:sz w:val="20"/>
          <w:lang w:eastAsia="cs-CZ"/>
        </w:rPr>
        <w:t>vě</w:t>
      </w:r>
      <w:r w:rsidRPr="00907815">
        <w:rPr>
          <w:i/>
          <w:iCs/>
          <w:color w:val="000000"/>
          <w:sz w:val="20"/>
          <w:lang w:eastAsia="cs-CZ"/>
        </w:rPr>
        <w:t xml:space="preserve"> Hradu</w:t>
      </w:r>
      <w:r w:rsidR="00907815" w:rsidRPr="00907815">
        <w:rPr>
          <w:i/>
          <w:iCs/>
          <w:color w:val="000000"/>
          <w:sz w:val="20"/>
          <w:lang w:eastAsia="cs-CZ"/>
        </w:rPr>
        <w:t>.</w:t>
      </w:r>
      <w:r w:rsidR="00907815">
        <w:rPr>
          <w:i/>
          <w:iCs/>
          <w:color w:val="000000"/>
          <w:sz w:val="20"/>
          <w:lang w:eastAsia="cs-CZ"/>
        </w:rPr>
        <w:t xml:space="preserve"> </w:t>
      </w:r>
      <w:r w:rsidR="00B95C7B" w:rsidRPr="00907815">
        <w:rPr>
          <w:i/>
          <w:iCs/>
          <w:color w:val="000000"/>
          <w:sz w:val="20"/>
          <w:lang w:eastAsia="cs-CZ"/>
        </w:rPr>
        <w:t>Současně se m</w:t>
      </w:r>
      <w:r w:rsidR="00157463" w:rsidRPr="00907815">
        <w:rPr>
          <w:i/>
          <w:iCs/>
          <w:color w:val="000000"/>
          <w:sz w:val="20"/>
          <w:lang w:eastAsia="cs-CZ"/>
        </w:rPr>
        <w:t>ůže</w:t>
      </w:r>
      <w:r w:rsidR="00B95C7B" w:rsidRPr="00907815">
        <w:rPr>
          <w:i/>
          <w:iCs/>
          <w:color w:val="000000"/>
          <w:sz w:val="20"/>
          <w:lang w:eastAsia="cs-CZ"/>
        </w:rPr>
        <w:t xml:space="preserve"> stát místem, které díky programové náplni přivede také místní</w:t>
      </w:r>
      <w:r w:rsidR="007E4B71">
        <w:rPr>
          <w:i/>
          <w:iCs/>
          <w:color w:val="000000"/>
          <w:sz w:val="20"/>
          <w:lang w:eastAsia="cs-CZ"/>
        </w:rPr>
        <w:t>,</w:t>
      </w:r>
      <w:r w:rsidR="00027014" w:rsidRPr="00907815">
        <w:rPr>
          <w:i/>
          <w:iCs/>
          <w:color w:val="000000"/>
          <w:sz w:val="20"/>
          <w:lang w:eastAsia="cs-CZ"/>
        </w:rPr>
        <w:t>“</w:t>
      </w:r>
      <w:r w:rsidR="00027014">
        <w:rPr>
          <w:color w:val="000000"/>
          <w:sz w:val="20"/>
          <w:lang w:eastAsia="cs-CZ"/>
        </w:rPr>
        <w:t xml:space="preserve"> uvádí koordinátorka rozvoje </w:t>
      </w:r>
      <w:r w:rsidR="00027014" w:rsidRPr="00907815">
        <w:rPr>
          <w:b/>
          <w:bCs/>
          <w:color w:val="000000"/>
          <w:sz w:val="20"/>
          <w:lang w:eastAsia="cs-CZ"/>
        </w:rPr>
        <w:t>Pražského hradu Kateřina Špičáková</w:t>
      </w:r>
      <w:r w:rsidR="007E4B71">
        <w:rPr>
          <w:color w:val="000000"/>
          <w:sz w:val="20"/>
          <w:lang w:eastAsia="cs-CZ"/>
        </w:rPr>
        <w:t>.</w:t>
      </w:r>
    </w:p>
    <w:p w14:paraId="26693018" w14:textId="77777777" w:rsidR="004E366C" w:rsidRDefault="004E366C" w:rsidP="004E366C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4E366C">
        <w:rPr>
          <w:color w:val="000000"/>
          <w:sz w:val="20"/>
          <w:lang w:eastAsia="cs-CZ"/>
        </w:rPr>
        <w:t>Komplex Stájového dvora tvoří několik historických objektů s bohatou stavební historií – například dům zahradníků, renesanční dům propojený kdysi tajnou císařskou chodbou či bývalá míčovna, která byla v průběhu staletí proměněna na divadlo, stáje i garáže. Právě vrstvení historie a proměnlivost využití se staly klíčovými tématy studentských návrhů.</w:t>
      </w:r>
    </w:p>
    <w:p w14:paraId="7F709E0B" w14:textId="7DE4934A" w:rsidR="00253A9F" w:rsidRPr="004E366C" w:rsidRDefault="003563D8" w:rsidP="004E366C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>
        <w:rPr>
          <w:color w:val="000000"/>
          <w:sz w:val="20"/>
          <w:lang w:eastAsia="cs-CZ"/>
        </w:rPr>
        <w:t>„</w:t>
      </w:r>
      <w:r w:rsidR="00253A9F" w:rsidRPr="00907815">
        <w:rPr>
          <w:i/>
          <w:iCs/>
          <w:color w:val="000000"/>
          <w:sz w:val="20"/>
          <w:lang w:eastAsia="cs-CZ"/>
        </w:rPr>
        <w:t xml:space="preserve">Spolupráce s vysokými školami je pro nás z mnoha důvodů podnětná a důležitá. Studující </w:t>
      </w:r>
      <w:r w:rsidR="00885167" w:rsidRPr="00907815">
        <w:rPr>
          <w:i/>
          <w:iCs/>
          <w:color w:val="000000"/>
          <w:sz w:val="20"/>
          <w:lang w:eastAsia="cs-CZ"/>
        </w:rPr>
        <w:t>přicházejí</w:t>
      </w:r>
      <w:r w:rsidR="00253A9F" w:rsidRPr="00907815">
        <w:rPr>
          <w:i/>
          <w:iCs/>
          <w:color w:val="000000"/>
          <w:sz w:val="20"/>
          <w:lang w:eastAsia="cs-CZ"/>
        </w:rPr>
        <w:t xml:space="preserve"> s novými nápady</w:t>
      </w:r>
      <w:r w:rsidRPr="00907815">
        <w:rPr>
          <w:i/>
          <w:iCs/>
          <w:color w:val="000000"/>
          <w:sz w:val="20"/>
          <w:lang w:eastAsia="cs-CZ"/>
        </w:rPr>
        <w:t>,</w:t>
      </w:r>
      <w:r w:rsidR="00885167" w:rsidRPr="00907815">
        <w:rPr>
          <w:i/>
          <w:iCs/>
          <w:color w:val="000000"/>
          <w:sz w:val="20"/>
          <w:lang w:eastAsia="cs-CZ"/>
        </w:rPr>
        <w:t xml:space="preserve"> neotřelými myšlenkami a dokážou </w:t>
      </w:r>
      <w:r w:rsidR="00253A9F" w:rsidRPr="00907815">
        <w:rPr>
          <w:i/>
          <w:iCs/>
          <w:color w:val="000000"/>
          <w:sz w:val="20"/>
          <w:lang w:eastAsia="cs-CZ"/>
        </w:rPr>
        <w:t xml:space="preserve">inovativně přistoupit k </w:t>
      </w:r>
      <w:r w:rsidR="00885167" w:rsidRPr="00907815">
        <w:rPr>
          <w:i/>
          <w:iCs/>
          <w:color w:val="000000"/>
          <w:sz w:val="20"/>
          <w:lang w:eastAsia="cs-CZ"/>
        </w:rPr>
        <w:t>tématům</w:t>
      </w:r>
      <w:r w:rsidR="00253A9F" w:rsidRPr="00907815">
        <w:rPr>
          <w:i/>
          <w:iCs/>
          <w:color w:val="000000"/>
          <w:sz w:val="20"/>
          <w:lang w:eastAsia="cs-CZ"/>
        </w:rPr>
        <w:t xml:space="preserve"> která aktuálně nebo výhledově řešíme. Zároveň se tak mohou seznámit s navrhováním v reálném prostředí národní kulturní památky se všemi výzvami </w:t>
      </w:r>
      <w:r w:rsidRPr="00907815">
        <w:rPr>
          <w:i/>
          <w:iCs/>
          <w:color w:val="000000"/>
          <w:sz w:val="20"/>
          <w:lang w:eastAsia="cs-CZ"/>
        </w:rPr>
        <w:t>i</w:t>
      </w:r>
      <w:r w:rsidR="00253A9F" w:rsidRPr="00907815">
        <w:rPr>
          <w:i/>
          <w:iCs/>
          <w:color w:val="000000"/>
          <w:sz w:val="20"/>
          <w:lang w:eastAsia="cs-CZ"/>
        </w:rPr>
        <w:t xml:space="preserve"> limity, které to s sebou přináší</w:t>
      </w:r>
      <w:r>
        <w:rPr>
          <w:color w:val="000000"/>
          <w:sz w:val="20"/>
          <w:lang w:eastAsia="cs-CZ"/>
        </w:rPr>
        <w:t>,“ dodává Kateřina Špičáková</w:t>
      </w:r>
      <w:r w:rsidR="007E4B71">
        <w:rPr>
          <w:color w:val="000000"/>
          <w:sz w:val="20"/>
          <w:lang w:eastAsia="cs-CZ"/>
        </w:rPr>
        <w:t>.</w:t>
      </w:r>
    </w:p>
    <w:p w14:paraId="2C66C27D" w14:textId="77777777" w:rsidR="004E366C" w:rsidRPr="004E366C" w:rsidRDefault="004E366C" w:rsidP="004E366C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0"/>
          <w:lang w:eastAsia="cs-CZ"/>
        </w:rPr>
      </w:pPr>
      <w:r w:rsidRPr="004E366C">
        <w:rPr>
          <w:b/>
          <w:bCs/>
          <w:color w:val="000000"/>
          <w:sz w:val="20"/>
          <w:lang w:eastAsia="cs-CZ"/>
        </w:rPr>
        <w:t>ARCHIP: mezinárodní pohled na architekturu Prahy</w:t>
      </w:r>
    </w:p>
    <w:p w14:paraId="7D4010F8" w14:textId="77777777" w:rsidR="004E366C" w:rsidRPr="004E366C" w:rsidRDefault="004E366C" w:rsidP="004E366C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4E366C">
        <w:rPr>
          <w:color w:val="000000"/>
          <w:sz w:val="20"/>
          <w:lang w:eastAsia="cs-CZ"/>
        </w:rPr>
        <w:t>ARCHIP patří mezi výrazné architektonické školy ve střední Evropě. Jako jedna z mála nabízí kompletní bakalářské i magisterské studium v angličtině a dlouhodobě propojuje české prostředí s mezinárodní scénou. Výuka stojí na ateliérové práci, úzké spolupráci pedagogů se studenty a důrazu na propojení akademického prostředí s praxí. Studenti tak do Prahy přinášejí různé kulturní perspektivy, které se promítají i do jejich interpretace místního historického kontextu.</w:t>
      </w:r>
    </w:p>
    <w:p w14:paraId="5837218B" w14:textId="17C61924" w:rsidR="004E366C" w:rsidRPr="00907815" w:rsidRDefault="004E366C" w:rsidP="00907815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4E366C">
        <w:rPr>
          <w:i/>
          <w:iCs/>
          <w:color w:val="000000"/>
          <w:sz w:val="20"/>
          <w:lang w:eastAsia="cs-CZ"/>
        </w:rPr>
        <w:lastRenderedPageBreak/>
        <w:t>„Výstava tak nepředstavuje pouze soubor architektonických návrhů, ale také způsob, jakým mezinárodní generace studentů čte a znovu interpretuje historické prostředí Pražského hradu,“</w:t>
      </w:r>
      <w:r>
        <w:rPr>
          <w:color w:val="000000"/>
          <w:sz w:val="20"/>
          <w:lang w:eastAsia="cs-CZ"/>
        </w:rPr>
        <w:t xml:space="preserve"> uvádí Zuzana Drahotová</w:t>
      </w:r>
    </w:p>
    <w:p w14:paraId="017649B0" w14:textId="61B42D34" w:rsidR="004E366C" w:rsidRPr="004E366C" w:rsidRDefault="004E366C" w:rsidP="004E366C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0"/>
          <w:lang w:eastAsia="cs-CZ"/>
        </w:rPr>
      </w:pPr>
      <w:r w:rsidRPr="004E366C">
        <w:rPr>
          <w:b/>
          <w:bCs/>
          <w:color w:val="000000"/>
          <w:sz w:val="20"/>
          <w:lang w:eastAsia="cs-CZ"/>
        </w:rPr>
        <w:t>Dialog mezi historií a současností</w:t>
      </w:r>
    </w:p>
    <w:p w14:paraId="31F59C63" w14:textId="47EEFD56" w:rsidR="004E366C" w:rsidRPr="004E366C" w:rsidRDefault="004E366C" w:rsidP="004E366C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4E366C">
        <w:rPr>
          <w:color w:val="000000"/>
          <w:sz w:val="20"/>
          <w:lang w:eastAsia="cs-CZ"/>
        </w:rPr>
        <w:t>Výstava bude otevřena vždy hodinu před začátkem akcí v přednáškovém sále Nejvyššího purkrabství, konkrétně ve dnech 9., 11., 15., 16. a 25. června. Zahájení výstavy proběhne 9. června.</w:t>
      </w:r>
    </w:p>
    <w:p w14:paraId="70DC33F8" w14:textId="4F5E5D3C" w:rsidR="00DF5207" w:rsidRPr="007E4B71" w:rsidRDefault="004E366C" w:rsidP="007E4B71">
      <w:pPr>
        <w:spacing w:before="100" w:beforeAutospacing="1" w:after="100" w:afterAutospacing="1"/>
        <w:jc w:val="both"/>
        <w:rPr>
          <w:rStyle w:val="apple-converted-space"/>
          <w:color w:val="000000"/>
          <w:sz w:val="20"/>
          <w:lang w:eastAsia="cs-CZ"/>
        </w:rPr>
      </w:pPr>
      <w:r w:rsidRPr="004E366C">
        <w:rPr>
          <w:i/>
          <w:iCs/>
          <w:color w:val="000000"/>
          <w:sz w:val="20"/>
          <w:lang w:eastAsia="cs-CZ"/>
        </w:rPr>
        <w:t>„Studenty vedeme k tomu, aby architekturu nevnímali jen jako formu, ale jako kulturní dialog mezi minulostí, současností a budoucností. Práce pro Pražský hrad byla výjimečnou příležitostí tento přístup skutečně rozvinout,“</w:t>
      </w:r>
      <w:r w:rsidRPr="004E366C">
        <w:rPr>
          <w:color w:val="000000"/>
          <w:sz w:val="20"/>
          <w:lang w:eastAsia="cs-CZ"/>
        </w:rPr>
        <w:t xml:space="preserve"> doplňuje Zuzana</w:t>
      </w:r>
      <w:r>
        <w:rPr>
          <w:color w:val="000000"/>
          <w:sz w:val="20"/>
          <w:lang w:eastAsia="cs-CZ"/>
        </w:rPr>
        <w:t>.</w:t>
      </w:r>
    </w:p>
    <w:p w14:paraId="255B1A4D" w14:textId="36792BE8" w:rsidR="00DF5207" w:rsidRPr="004E366C" w:rsidRDefault="00DF5207" w:rsidP="004E366C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4E366C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--------------------------------------------------------------------------------------------------------------------------------------</w:t>
      </w:r>
    </w:p>
    <w:p w14:paraId="330CB093" w14:textId="77777777" w:rsidR="00DF5207" w:rsidRPr="004E366C" w:rsidRDefault="00DF5207" w:rsidP="004E366C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4E366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ARCHIP je mezinárodní institut architektury, akreditovaný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4E366C">
        <w:rPr>
          <w:i/>
          <w:iCs/>
          <w:color w:val="000000"/>
          <w:sz w:val="20"/>
          <w:szCs w:val="20"/>
          <w:lang w:val="cs-CZ"/>
        </w:rPr>
        <w:t> </w:t>
      </w:r>
      <w:r w:rsidRPr="004E366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4E366C">
        <w:rPr>
          <w:i/>
          <w:iCs/>
          <w:color w:val="000000"/>
          <w:sz w:val="20"/>
          <w:szCs w:val="20"/>
          <w:lang w:val="cs-CZ"/>
        </w:rPr>
        <w:t> </w:t>
      </w:r>
      <w:r w:rsidRPr="004E366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4E366C">
        <w:rPr>
          <w:i/>
          <w:iCs/>
          <w:color w:val="000000"/>
          <w:sz w:val="20"/>
          <w:szCs w:val="20"/>
          <w:lang w:val="cs-CZ"/>
        </w:rPr>
        <w:t> </w:t>
      </w:r>
      <w:r w:rsidRPr="004E366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4E366C">
        <w:rPr>
          <w:i/>
          <w:iCs/>
          <w:color w:val="000000"/>
          <w:sz w:val="20"/>
          <w:szCs w:val="20"/>
          <w:lang w:val="cs-CZ"/>
        </w:rPr>
        <w:t> </w:t>
      </w:r>
      <w:r w:rsidRPr="004E366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4E366C">
        <w:rPr>
          <w:i/>
          <w:iCs/>
          <w:color w:val="000000"/>
          <w:sz w:val="20"/>
          <w:szCs w:val="20"/>
          <w:lang w:val="cs-CZ"/>
        </w:rPr>
        <w:t> </w:t>
      </w:r>
      <w:r w:rsidRPr="004E366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4E366C">
        <w:rPr>
          <w:i/>
          <w:iCs/>
          <w:color w:val="000000"/>
          <w:sz w:val="20"/>
          <w:szCs w:val="20"/>
          <w:lang w:val="cs-CZ"/>
        </w:rPr>
        <w:t> </w:t>
      </w:r>
      <w:r w:rsidRPr="004E366C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08DEBE83" w14:textId="77777777" w:rsidR="00DF5207" w:rsidRPr="004E366C" w:rsidRDefault="00DF5207" w:rsidP="004E366C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643F6986" w14:textId="77777777" w:rsidR="00DF5207" w:rsidRPr="004E366C" w:rsidRDefault="00DF5207" w:rsidP="004E366C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4E366C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752EECD1" w14:textId="2CADFD2F" w:rsidR="0048335F" w:rsidRPr="004E366C" w:rsidRDefault="00DF5207" w:rsidP="004E366C">
      <w:pPr>
        <w:pStyle w:val="Normlnweb"/>
        <w:contextualSpacing/>
        <w:jc w:val="both"/>
        <w:rPr>
          <w:rFonts w:ascii="Flama Archip" w:hAnsi="Flama Archip"/>
          <w:sz w:val="20"/>
          <w:szCs w:val="20"/>
          <w:lang w:val="cs-CZ"/>
        </w:rPr>
      </w:pPr>
      <w:r w:rsidRPr="004E366C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Šarešová, Telefon: +420 774 226 355, E</w:t>
      </w:r>
      <w:r w:rsidRPr="004E366C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4E366C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</w:p>
    <w:p w14:paraId="4A7B3804" w14:textId="2549D215" w:rsidR="00C92C1B" w:rsidRPr="00DF5207" w:rsidRDefault="00C92C1B" w:rsidP="00C92C1B">
      <w:pPr>
        <w:pStyle w:val="Body"/>
        <w:rPr>
          <w:rFonts w:ascii="Flama Archip" w:hAnsi="Flama Archip"/>
          <w:sz w:val="20"/>
          <w:szCs w:val="20"/>
          <w:lang w:val="cs-CZ"/>
        </w:rPr>
      </w:pPr>
    </w:p>
    <w:p w14:paraId="3E573DC2" w14:textId="0171A0AF" w:rsidR="002D6CE7" w:rsidRPr="002D6CE7" w:rsidRDefault="00F751E3" w:rsidP="00F751E3">
      <w:pPr>
        <w:tabs>
          <w:tab w:val="left" w:pos="8490"/>
        </w:tabs>
        <w:rPr>
          <w:lang w:eastAsia="en-US"/>
        </w:rPr>
      </w:pPr>
      <w:r>
        <w:rPr>
          <w:lang w:eastAsia="en-US"/>
        </w:rPr>
        <w:tab/>
      </w:r>
    </w:p>
    <w:sectPr w:rsidR="002D6CE7" w:rsidRPr="002D6CE7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2148" w14:textId="77777777" w:rsidR="00A6780E" w:rsidRDefault="00A6780E">
      <w:r>
        <w:separator/>
      </w:r>
    </w:p>
  </w:endnote>
  <w:endnote w:type="continuationSeparator" w:id="0">
    <w:p w14:paraId="5EB588A3" w14:textId="77777777" w:rsidR="00A6780E" w:rsidRDefault="00A6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ma Archip">
    <w:altName w:val="Calibri"/>
    <w:panose1 w:val="020B0604020202020204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C149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0C33C80B" w14:textId="77777777" w:rsidR="00DF5207" w:rsidRDefault="00DF5207" w:rsidP="00DF5207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5967CF6D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99C4" w14:textId="0540BC99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34B3AB3D" w14:textId="77777777" w:rsidR="007329AD" w:rsidRDefault="007329AD" w:rsidP="007329AD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6BBD19BD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5091504C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9B39" w14:textId="77777777" w:rsidR="00591899" w:rsidRDefault="005918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87B7" w14:textId="77777777" w:rsidR="00A6780E" w:rsidRDefault="00A6780E">
      <w:r>
        <w:separator/>
      </w:r>
    </w:p>
  </w:footnote>
  <w:footnote w:type="continuationSeparator" w:id="0">
    <w:p w14:paraId="53798647" w14:textId="77777777" w:rsidR="00A6780E" w:rsidRDefault="00A6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AA60" w14:textId="4CDDBCEB" w:rsidR="007F7BDC" w:rsidRDefault="007F7BDC">
    <w:pPr>
      <w:pStyle w:val="Zhlav"/>
    </w:pPr>
  </w:p>
  <w:p w14:paraId="45D71E8F" w14:textId="3BE10DBB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C2D30" w14:textId="77777777" w:rsidR="007F7BDC" w:rsidRDefault="007F7BDC">
    <w:pPr>
      <w:pStyle w:val="Zhlav"/>
    </w:pPr>
  </w:p>
  <w:p w14:paraId="161E7118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6EED" w14:textId="77777777" w:rsidR="007F7BDC" w:rsidRDefault="006936F4">
    <w:pPr>
      <w:pStyle w:val="Zhlav"/>
    </w:pPr>
    <w:r>
      <w:rPr>
        <w:noProof/>
        <w:lang w:eastAsia="cs-CZ"/>
      </w:rPr>
      <w:drawing>
        <wp:inline distT="0" distB="0" distL="0" distR="0" wp14:anchorId="66524D5C" wp14:editId="509EE0F1">
          <wp:extent cx="6115050" cy="726440"/>
          <wp:effectExtent l="0" t="0" r="6350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3756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2"/>
  </w:num>
  <w:num w:numId="3" w16cid:durableId="19216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embedSystemFonts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03B23"/>
    <w:rsid w:val="000173BB"/>
    <w:rsid w:val="00027014"/>
    <w:rsid w:val="00042ED0"/>
    <w:rsid w:val="00046566"/>
    <w:rsid w:val="00091EF2"/>
    <w:rsid w:val="000A7849"/>
    <w:rsid w:val="000B51E8"/>
    <w:rsid w:val="000D398A"/>
    <w:rsid w:val="0011101E"/>
    <w:rsid w:val="001143BE"/>
    <w:rsid w:val="00126BC6"/>
    <w:rsid w:val="001311F5"/>
    <w:rsid w:val="00157463"/>
    <w:rsid w:val="001B0E1E"/>
    <w:rsid w:val="001B2C89"/>
    <w:rsid w:val="001B42BD"/>
    <w:rsid w:val="001B66DF"/>
    <w:rsid w:val="001D2971"/>
    <w:rsid w:val="002106FB"/>
    <w:rsid w:val="002426CA"/>
    <w:rsid w:val="00246439"/>
    <w:rsid w:val="00253A9F"/>
    <w:rsid w:val="002C6119"/>
    <w:rsid w:val="002D6CE7"/>
    <w:rsid w:val="002F3D94"/>
    <w:rsid w:val="003116AB"/>
    <w:rsid w:val="003563D8"/>
    <w:rsid w:val="00386E59"/>
    <w:rsid w:val="003924DA"/>
    <w:rsid w:val="003A27D1"/>
    <w:rsid w:val="003C4F53"/>
    <w:rsid w:val="003E3CF4"/>
    <w:rsid w:val="00403A91"/>
    <w:rsid w:val="00443F25"/>
    <w:rsid w:val="004637DE"/>
    <w:rsid w:val="0047348E"/>
    <w:rsid w:val="0048335F"/>
    <w:rsid w:val="004E366C"/>
    <w:rsid w:val="005370CB"/>
    <w:rsid w:val="00566E73"/>
    <w:rsid w:val="00591899"/>
    <w:rsid w:val="005A10F5"/>
    <w:rsid w:val="005D7BCE"/>
    <w:rsid w:val="005F17BB"/>
    <w:rsid w:val="006010E2"/>
    <w:rsid w:val="00624A47"/>
    <w:rsid w:val="00626BE9"/>
    <w:rsid w:val="0066034B"/>
    <w:rsid w:val="006849CD"/>
    <w:rsid w:val="006936F4"/>
    <w:rsid w:val="006A4C66"/>
    <w:rsid w:val="006A6DA4"/>
    <w:rsid w:val="006B6C09"/>
    <w:rsid w:val="006C0D68"/>
    <w:rsid w:val="007062CB"/>
    <w:rsid w:val="00707772"/>
    <w:rsid w:val="00721A5B"/>
    <w:rsid w:val="007329AD"/>
    <w:rsid w:val="00743C9B"/>
    <w:rsid w:val="00755F2E"/>
    <w:rsid w:val="0078404F"/>
    <w:rsid w:val="007B74A4"/>
    <w:rsid w:val="007C3076"/>
    <w:rsid w:val="007D0502"/>
    <w:rsid w:val="007E450D"/>
    <w:rsid w:val="007E4B71"/>
    <w:rsid w:val="007E5640"/>
    <w:rsid w:val="007F2873"/>
    <w:rsid w:val="007F61F6"/>
    <w:rsid w:val="007F77BB"/>
    <w:rsid w:val="007F7BDC"/>
    <w:rsid w:val="00811E0C"/>
    <w:rsid w:val="008154C6"/>
    <w:rsid w:val="008778E0"/>
    <w:rsid w:val="00885167"/>
    <w:rsid w:val="008A4ECC"/>
    <w:rsid w:val="008E6B54"/>
    <w:rsid w:val="008F5A2A"/>
    <w:rsid w:val="00907815"/>
    <w:rsid w:val="00914181"/>
    <w:rsid w:val="0092589E"/>
    <w:rsid w:val="00951388"/>
    <w:rsid w:val="00991810"/>
    <w:rsid w:val="009D04D5"/>
    <w:rsid w:val="009D1CB2"/>
    <w:rsid w:val="009F0C05"/>
    <w:rsid w:val="00A24D21"/>
    <w:rsid w:val="00A32E0C"/>
    <w:rsid w:val="00A40E86"/>
    <w:rsid w:val="00A5209C"/>
    <w:rsid w:val="00A524B0"/>
    <w:rsid w:val="00A6780E"/>
    <w:rsid w:val="00A90001"/>
    <w:rsid w:val="00AB4FC5"/>
    <w:rsid w:val="00AB5A02"/>
    <w:rsid w:val="00AC0388"/>
    <w:rsid w:val="00AC67B5"/>
    <w:rsid w:val="00AD4791"/>
    <w:rsid w:val="00AE3209"/>
    <w:rsid w:val="00AF4FCD"/>
    <w:rsid w:val="00B025E3"/>
    <w:rsid w:val="00B372B9"/>
    <w:rsid w:val="00B7724A"/>
    <w:rsid w:val="00B8077F"/>
    <w:rsid w:val="00B95C7B"/>
    <w:rsid w:val="00BA3984"/>
    <w:rsid w:val="00BE6742"/>
    <w:rsid w:val="00C562FE"/>
    <w:rsid w:val="00C906B7"/>
    <w:rsid w:val="00C92C1B"/>
    <w:rsid w:val="00C96548"/>
    <w:rsid w:val="00CA0417"/>
    <w:rsid w:val="00CA73C2"/>
    <w:rsid w:val="00CF4185"/>
    <w:rsid w:val="00D2350E"/>
    <w:rsid w:val="00D3461C"/>
    <w:rsid w:val="00D57683"/>
    <w:rsid w:val="00D6051F"/>
    <w:rsid w:val="00DC44AD"/>
    <w:rsid w:val="00DD0652"/>
    <w:rsid w:val="00DD1DC3"/>
    <w:rsid w:val="00DF5207"/>
    <w:rsid w:val="00E16D59"/>
    <w:rsid w:val="00E32CBC"/>
    <w:rsid w:val="00E44257"/>
    <w:rsid w:val="00E6610A"/>
    <w:rsid w:val="00E90E70"/>
    <w:rsid w:val="00EB783A"/>
    <w:rsid w:val="00EC370F"/>
    <w:rsid w:val="00EF5A72"/>
    <w:rsid w:val="00F21850"/>
    <w:rsid w:val="00F238AA"/>
    <w:rsid w:val="00F34AE6"/>
    <w:rsid w:val="00F57D2E"/>
    <w:rsid w:val="00F6710F"/>
    <w:rsid w:val="00F70EB9"/>
    <w:rsid w:val="00F751E3"/>
    <w:rsid w:val="00FA625D"/>
    <w:rsid w:val="00FB26B0"/>
    <w:rsid w:val="00FB470B"/>
    <w:rsid w:val="17B3C844"/>
    <w:rsid w:val="19067E05"/>
    <w:rsid w:val="1DFAA323"/>
    <w:rsid w:val="20188C5A"/>
    <w:rsid w:val="2AA3A991"/>
    <w:rsid w:val="2DD724D2"/>
    <w:rsid w:val="3055BAB0"/>
    <w:rsid w:val="3436F04A"/>
    <w:rsid w:val="3478323B"/>
    <w:rsid w:val="3ECC2E49"/>
    <w:rsid w:val="3FB20D6F"/>
    <w:rsid w:val="416B3713"/>
    <w:rsid w:val="438C843E"/>
    <w:rsid w:val="4469047D"/>
    <w:rsid w:val="4814FB9B"/>
    <w:rsid w:val="4ED95C60"/>
    <w:rsid w:val="4F6D6782"/>
    <w:rsid w:val="57C72F03"/>
    <w:rsid w:val="581DCDCD"/>
    <w:rsid w:val="5CE071D4"/>
    <w:rsid w:val="5F5AACC8"/>
    <w:rsid w:val="6ECD36C0"/>
    <w:rsid w:val="700B7FDC"/>
    <w:rsid w:val="72053845"/>
    <w:rsid w:val="734A133F"/>
    <w:rsid w:val="78CBF3B2"/>
    <w:rsid w:val="7BC551DA"/>
    <w:rsid w:val="7DE99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89C42F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  <w:style w:type="paragraph" w:styleId="Revize">
    <w:name w:val="Revision"/>
    <w:hidden/>
    <w:uiPriority w:val="99"/>
    <w:semiHidden/>
    <w:rsid w:val="00CF4185"/>
    <w:rPr>
      <w:rFonts w:ascii="Flama Archip" w:hAnsi="Flama Archip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A9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A9F"/>
    <w:rPr>
      <w:rFonts w:ascii="Flama Archip" w:hAnsi="Flama Archip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A9F"/>
    <w:rPr>
      <w:rFonts w:ascii="Flama Archip" w:hAnsi="Flama Archip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E0C34-5C18-48F2-A258-7DFEE7720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646c3-348e-44a2-917f-f2d9e696511a"/>
    <ds:schemaRef ds:uri="02c4997f-989d-4957-ad58-efe6f4368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Šarešová</cp:lastModifiedBy>
  <cp:revision>10</cp:revision>
  <cp:lastPrinted>2011-10-11T14:52:00Z</cp:lastPrinted>
  <dcterms:created xsi:type="dcterms:W3CDTF">2026-06-02T07:36:00Z</dcterms:created>
  <dcterms:modified xsi:type="dcterms:W3CDTF">2026-06-03T06:47:00Z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  <property fmtid="{D5CDD505-2E9C-101B-9397-08002B2CF9AE}" pid="3" name="MediaServiceImageTags">
    <vt:lpwstr/>
  </property>
  <property fmtid="{D5CDD505-2E9C-101B-9397-08002B2CF9AE}" pid="4" name="MSIP_Label_c1fc8274-0c7f-4037-af68-6062af0b162a_Enabled">
    <vt:lpwstr>true</vt:lpwstr>
  </property>
  <property fmtid="{D5CDD505-2E9C-101B-9397-08002B2CF9AE}" pid="5" name="MSIP_Label_c1fc8274-0c7f-4037-af68-6062af0b162a_SetDate">
    <vt:lpwstr>2026-06-01T13:25:45Z</vt:lpwstr>
  </property>
  <property fmtid="{D5CDD505-2E9C-101B-9397-08002B2CF9AE}" pid="6" name="MSIP_Label_c1fc8274-0c7f-4037-af68-6062af0b162a_Method">
    <vt:lpwstr>Privileged</vt:lpwstr>
  </property>
  <property fmtid="{D5CDD505-2E9C-101B-9397-08002B2CF9AE}" pid="7" name="MSIP_Label_c1fc8274-0c7f-4037-af68-6062af0b162a_Name">
    <vt:lpwstr>BEZ POPISKU - žádná citlivost</vt:lpwstr>
  </property>
  <property fmtid="{D5CDD505-2E9C-101B-9397-08002B2CF9AE}" pid="8" name="MSIP_Label_c1fc8274-0c7f-4037-af68-6062af0b162a_SiteId">
    <vt:lpwstr>bb40527f-5175-4492-984f-428e95b05242</vt:lpwstr>
  </property>
  <property fmtid="{D5CDD505-2E9C-101B-9397-08002B2CF9AE}" pid="9" name="MSIP_Label_c1fc8274-0c7f-4037-af68-6062af0b162a_ActionId">
    <vt:lpwstr>7ca2bd14-d01a-45c0-ab2b-2d57e4f1c01d</vt:lpwstr>
  </property>
  <property fmtid="{D5CDD505-2E9C-101B-9397-08002B2CF9AE}" pid="10" name="MSIP_Label_c1fc8274-0c7f-4037-af68-6062af0b162a_ContentBits">
    <vt:lpwstr>0</vt:lpwstr>
  </property>
  <property fmtid="{D5CDD505-2E9C-101B-9397-08002B2CF9AE}" pid="11" name="MSIP_Label_c1fc8274-0c7f-4037-af68-6062af0b162a_Tag">
    <vt:lpwstr>10, 0, 1, 1</vt:lpwstr>
  </property>
</Properties>
</file>